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33" w:rsidRDefault="00DF5B33" w:rsidP="00DF5B33">
      <w:pPr>
        <w:spacing w:line="240" w:lineRule="auto"/>
        <w:ind w:right="55"/>
        <w:rPr>
          <w:rFonts w:asciiTheme="minorEastAsia" w:hAnsiTheme="minorEastAsia"/>
          <w:lang w:eastAsia="ja-JP"/>
        </w:rPr>
      </w:pPr>
      <w:bookmarkStart w:id="0" w:name="_GoBack"/>
      <w:bookmarkEnd w:id="0"/>
      <w:r>
        <w:rPr>
          <w:rFonts w:asciiTheme="minorEastAsia" w:hAnsiTheme="minorEastAsia" w:hint="eastAsia"/>
          <w:noProof/>
          <w:lang w:eastAsia="ja-JP" w:bidi="ar-SA"/>
        </w:rPr>
        <w:drawing>
          <wp:anchor distT="0" distB="0" distL="114300" distR="114300" simplePos="0" relativeHeight="251702272" behindDoc="1" locked="0" layoutInCell="1" allowOverlap="1">
            <wp:simplePos x="0" y="0"/>
            <wp:positionH relativeFrom="margin">
              <wp:align>left</wp:align>
            </wp:positionH>
            <wp:positionV relativeFrom="paragraph">
              <wp:posOffset>9525</wp:posOffset>
            </wp:positionV>
            <wp:extent cx="2238375" cy="752475"/>
            <wp:effectExtent l="0" t="0" r="0" b="9525"/>
            <wp:wrapTight wrapText="bothSides">
              <wp:wrapPolygon edited="0">
                <wp:start x="0" y="0"/>
                <wp:lineTo x="0" y="21327"/>
                <wp:lineTo x="21324" y="21327"/>
                <wp:lineTo x="21324"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タイトル速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3657" cy="761131"/>
                    </a:xfrm>
                    <a:prstGeom prst="rect">
                      <a:avLst/>
                    </a:prstGeom>
                  </pic:spPr>
                </pic:pic>
              </a:graphicData>
            </a:graphic>
            <wp14:sizeRelH relativeFrom="margin">
              <wp14:pctWidth>0</wp14:pctWidth>
            </wp14:sizeRelH>
            <wp14:sizeRelV relativeFrom="margin">
              <wp14:pctHeight>0</wp14:pctHeight>
            </wp14:sizeRelV>
          </wp:anchor>
        </w:drawing>
      </w:r>
      <w:r w:rsidR="00C87AA1">
        <w:rPr>
          <w:rFonts w:asciiTheme="minorEastAsia" w:hAnsiTheme="minorEastAsia" w:hint="eastAsia"/>
          <w:lang w:eastAsia="ja-JP"/>
        </w:rPr>
        <w:t xml:space="preserve">　　　　　　　　　</w:t>
      </w:r>
    </w:p>
    <w:p w:rsidR="00DF5B33" w:rsidRDefault="00DF5B33" w:rsidP="0038780E">
      <w:pPr>
        <w:spacing w:after="0" w:line="240" w:lineRule="auto"/>
        <w:ind w:right="55"/>
        <w:jc w:val="right"/>
        <w:rPr>
          <w:rFonts w:asciiTheme="minorEastAsia" w:hAnsiTheme="minorEastAsia"/>
          <w:lang w:eastAsia="ja-JP"/>
        </w:rPr>
      </w:pPr>
    </w:p>
    <w:p w:rsidR="00FB5ADF" w:rsidRPr="00DF5B33" w:rsidRDefault="00ED5B80" w:rsidP="00DF5B33">
      <w:pPr>
        <w:spacing w:line="240" w:lineRule="auto"/>
        <w:ind w:right="55"/>
        <w:jc w:val="right"/>
        <w:rPr>
          <w:rFonts w:asciiTheme="minorEastAsia" w:hAnsiTheme="minorEastAsia"/>
          <w:bdr w:val="dotted" w:sz="4" w:space="0" w:color="auto"/>
          <w:lang w:eastAsia="ja-JP"/>
        </w:rPr>
      </w:pPr>
      <w:r>
        <w:rPr>
          <w:rFonts w:asciiTheme="minorEastAsia" w:hAnsiTheme="minorEastAsia" w:hint="eastAsia"/>
          <w:lang w:eastAsia="ja-JP"/>
        </w:rPr>
        <w:t xml:space="preserve">　</w:t>
      </w:r>
      <w:r w:rsidR="00EF21FE" w:rsidRPr="00C87AA1">
        <w:rPr>
          <w:rFonts w:ascii="HGSｺﾞｼｯｸM" w:eastAsia="HGSｺﾞｼｯｸM" w:hAnsiTheme="minorEastAsia" w:hint="eastAsia"/>
          <w:bdr w:val="dotted" w:sz="4" w:space="0" w:color="auto"/>
          <w:lang w:eastAsia="ja-JP"/>
        </w:rPr>
        <w:t>平成</w:t>
      </w:r>
      <w:r w:rsidR="00524655">
        <w:rPr>
          <w:rFonts w:ascii="HGSｺﾞｼｯｸM" w:eastAsia="HGSｺﾞｼｯｸM" w:hAnsiTheme="minorEastAsia" w:hint="eastAsia"/>
          <w:bdr w:val="dotted" w:sz="4" w:space="0" w:color="auto"/>
          <w:lang w:eastAsia="ja-JP"/>
        </w:rPr>
        <w:t>30</w:t>
      </w:r>
      <w:r w:rsidR="00EF21FE" w:rsidRPr="00C87AA1">
        <w:rPr>
          <w:rFonts w:ascii="HGSｺﾞｼｯｸM" w:eastAsia="HGSｺﾞｼｯｸM" w:hAnsiTheme="minorEastAsia" w:hint="eastAsia"/>
          <w:bdr w:val="dotted" w:sz="4" w:space="0" w:color="auto"/>
          <w:lang w:eastAsia="ja-JP"/>
        </w:rPr>
        <w:t>年</w:t>
      </w:r>
      <w:r w:rsidR="00747FA9">
        <w:rPr>
          <w:rFonts w:ascii="HGSｺﾞｼｯｸM" w:eastAsia="HGSｺﾞｼｯｸM" w:hAnsiTheme="minorEastAsia" w:hint="eastAsia"/>
          <w:bdr w:val="dotted" w:sz="4" w:space="0" w:color="auto"/>
          <w:lang w:eastAsia="ja-JP"/>
        </w:rPr>
        <w:t>１２</w:t>
      </w:r>
      <w:r w:rsidR="00EF21FE" w:rsidRPr="00C87AA1">
        <w:rPr>
          <w:rFonts w:ascii="HGSｺﾞｼｯｸM" w:eastAsia="HGSｺﾞｼｯｸM" w:hAnsiTheme="minorEastAsia" w:hint="eastAsia"/>
          <w:bdr w:val="dotted" w:sz="4" w:space="0" w:color="auto"/>
          <w:lang w:eastAsia="ja-JP"/>
        </w:rPr>
        <w:t>月</w:t>
      </w:r>
      <w:r w:rsidR="001B6385">
        <w:rPr>
          <w:rFonts w:ascii="HGSｺﾞｼｯｸM" w:eastAsia="HGSｺﾞｼｯｸM" w:hAnsiTheme="minorEastAsia" w:hint="eastAsia"/>
          <w:bdr w:val="dotted" w:sz="4" w:space="0" w:color="auto"/>
          <w:lang w:eastAsia="ja-JP"/>
        </w:rPr>
        <w:t xml:space="preserve">　</w:t>
      </w:r>
      <w:r w:rsidR="00EF21FE" w:rsidRPr="00C87AA1">
        <w:rPr>
          <w:rFonts w:ascii="HGSｺﾞｼｯｸM" w:eastAsia="HGSｺﾞｼｯｸM" w:hAnsiTheme="minorEastAsia" w:hint="eastAsia"/>
          <w:bdr w:val="dotted" w:sz="4" w:space="0" w:color="auto"/>
          <w:lang w:eastAsia="ja-JP"/>
        </w:rPr>
        <w:t>日　第</w:t>
      </w:r>
      <w:r w:rsidR="00524655">
        <w:rPr>
          <w:rFonts w:ascii="HGSｺﾞｼｯｸM" w:eastAsia="HGSｺﾞｼｯｸM" w:hAnsiTheme="minorEastAsia" w:hint="eastAsia"/>
          <w:bdr w:val="dotted" w:sz="4" w:space="0" w:color="auto"/>
          <w:lang w:eastAsia="ja-JP"/>
        </w:rPr>
        <w:t>371</w:t>
      </w:r>
      <w:r w:rsidRPr="00C87AA1">
        <w:rPr>
          <w:rFonts w:ascii="HGSｺﾞｼｯｸM" w:eastAsia="HGSｺﾞｼｯｸM" w:hAnsiTheme="minorEastAsia" w:hint="eastAsia"/>
          <w:bdr w:val="dotted" w:sz="4" w:space="0" w:color="auto"/>
          <w:lang w:eastAsia="ja-JP"/>
        </w:rPr>
        <w:t>号</w:t>
      </w:r>
    </w:p>
    <w:p w:rsidR="003A5BBA" w:rsidRPr="00BF5BAF" w:rsidRDefault="00524655" w:rsidP="00F2605B">
      <w:pPr>
        <w:spacing w:afterLines="50" w:after="180" w:line="240" w:lineRule="auto"/>
        <w:rPr>
          <w:rFonts w:ascii="HGPｺﾞｼｯｸE" w:eastAsia="HGPｺﾞｼｯｸE" w:hAnsi="HGPｺﾞｼｯｸE"/>
          <w:sz w:val="28"/>
          <w:szCs w:val="28"/>
          <w:lang w:eastAsia="ja-JP"/>
        </w:rPr>
      </w:pPr>
      <w:r>
        <w:rPr>
          <w:rFonts w:ascii="HGPｺﾞｼｯｸE" w:eastAsia="HGPｺﾞｼｯｸE" w:hAnsi="HGPｺﾞｼｯｸE" w:hint="eastAsia"/>
          <w:sz w:val="28"/>
          <w:szCs w:val="28"/>
          <w:lang w:eastAsia="ja-JP"/>
        </w:rPr>
        <w:t>11</w:t>
      </w:r>
      <w:r w:rsidR="00EF21FE" w:rsidRPr="00BF5BAF">
        <w:rPr>
          <w:rFonts w:ascii="HGPｺﾞｼｯｸE" w:eastAsia="HGPｺﾞｼｯｸE" w:hAnsi="HGPｺﾞｼｯｸE" w:hint="eastAsia"/>
          <w:sz w:val="28"/>
          <w:szCs w:val="28"/>
          <w:lang w:eastAsia="ja-JP"/>
        </w:rPr>
        <w:t>月</w:t>
      </w:r>
      <w:r>
        <w:rPr>
          <w:rFonts w:ascii="HGPｺﾞｼｯｸE" w:eastAsia="HGPｺﾞｼｯｸE" w:hAnsi="HGPｺﾞｼｯｸE" w:hint="eastAsia"/>
          <w:sz w:val="28"/>
          <w:szCs w:val="28"/>
          <w:lang w:eastAsia="ja-JP"/>
        </w:rPr>
        <w:t>30</w:t>
      </w:r>
      <w:r w:rsidR="00FB63FA" w:rsidRPr="00BF5BAF">
        <w:rPr>
          <w:rFonts w:ascii="HGPｺﾞｼｯｸE" w:eastAsia="HGPｺﾞｼｯｸE" w:hAnsi="HGPｺﾞｼｯｸE" w:hint="eastAsia"/>
          <w:sz w:val="28"/>
          <w:szCs w:val="28"/>
          <w:lang w:eastAsia="ja-JP"/>
        </w:rPr>
        <w:t>日</w:t>
      </w:r>
      <w:r w:rsidR="00BB7EB0">
        <w:rPr>
          <w:rFonts w:ascii="HGPｺﾞｼｯｸE" w:eastAsia="HGPｺﾞｼｯｸE" w:hAnsi="HGPｺﾞｼｯｸE" w:hint="eastAsia"/>
          <w:sz w:val="28"/>
          <w:szCs w:val="28"/>
          <w:lang w:eastAsia="ja-JP"/>
        </w:rPr>
        <w:t>（</w:t>
      </w:r>
      <w:r w:rsidR="00FB63FA" w:rsidRPr="00BF5BAF">
        <w:rPr>
          <w:rFonts w:ascii="HGPｺﾞｼｯｸE" w:eastAsia="HGPｺﾞｼｯｸE" w:hAnsi="HGPｺﾞｼｯｸE" w:hint="eastAsia"/>
          <w:sz w:val="28"/>
          <w:szCs w:val="28"/>
          <w:lang w:eastAsia="ja-JP"/>
        </w:rPr>
        <w:t>金</w:t>
      </w:r>
      <w:r w:rsidR="00EF21FE" w:rsidRPr="00BF5BAF">
        <w:rPr>
          <w:rFonts w:ascii="HGPｺﾞｼｯｸE" w:eastAsia="HGPｺﾞｼｯｸE" w:hAnsi="HGPｺﾞｼｯｸE" w:hint="eastAsia"/>
          <w:sz w:val="28"/>
          <w:szCs w:val="28"/>
          <w:lang w:eastAsia="ja-JP"/>
        </w:rPr>
        <w:t>）　平成</w:t>
      </w:r>
      <w:r>
        <w:rPr>
          <w:rFonts w:ascii="HGPｺﾞｼｯｸE" w:eastAsia="HGPｺﾞｼｯｸE" w:hAnsi="HGPｺﾞｼｯｸE" w:hint="eastAsia"/>
          <w:sz w:val="28"/>
          <w:szCs w:val="28"/>
          <w:lang w:eastAsia="ja-JP"/>
        </w:rPr>
        <w:t>30</w:t>
      </w:r>
      <w:r w:rsidR="00FB63FA" w:rsidRPr="00BF5BAF">
        <w:rPr>
          <w:rFonts w:ascii="HGPｺﾞｼｯｸE" w:eastAsia="HGPｺﾞｼｯｸE" w:hAnsi="HGPｺﾞｼｯｸE" w:hint="eastAsia"/>
          <w:sz w:val="28"/>
          <w:szCs w:val="28"/>
          <w:lang w:eastAsia="ja-JP"/>
        </w:rPr>
        <w:t>年度　第</w:t>
      </w:r>
      <w:r w:rsidR="00BB7EB0">
        <w:rPr>
          <w:rFonts w:ascii="HGPｺﾞｼｯｸE" w:eastAsia="HGPｺﾞｼｯｸE" w:hAnsi="HGPｺﾞｼｯｸE" w:hint="eastAsia"/>
          <w:sz w:val="28"/>
          <w:szCs w:val="28"/>
          <w:lang w:eastAsia="ja-JP"/>
        </w:rPr>
        <w:t>4</w:t>
      </w:r>
      <w:r w:rsidR="00FB63FA" w:rsidRPr="00BF5BAF">
        <w:rPr>
          <w:rFonts w:ascii="HGPｺﾞｼｯｸE" w:eastAsia="HGPｺﾞｼｯｸE" w:hAnsi="HGPｺﾞｼｯｸE" w:hint="eastAsia"/>
          <w:sz w:val="28"/>
          <w:szCs w:val="28"/>
          <w:lang w:eastAsia="ja-JP"/>
        </w:rPr>
        <w:t>回定例会が行われました。</w:t>
      </w:r>
    </w:p>
    <w:p w:rsidR="0000020B" w:rsidRPr="00524655" w:rsidRDefault="00FB63FA" w:rsidP="00FC5C1F">
      <w:pPr>
        <w:spacing w:after="0" w:line="180" w:lineRule="exact"/>
        <w:rPr>
          <w:rFonts w:ascii="AR丸ゴシック体M" w:eastAsia="AR丸ゴシック体M" w:hAnsiTheme="minorEastAsia"/>
          <w:sz w:val="20"/>
          <w:szCs w:val="20"/>
          <w:lang w:eastAsia="ja-JP"/>
        </w:rPr>
      </w:pPr>
      <w:r w:rsidRPr="00412770">
        <w:rPr>
          <w:rFonts w:ascii="AR丸ゴシック体M" w:eastAsia="AR丸ゴシック体M" w:hAnsiTheme="minorEastAsia" w:hint="eastAsia"/>
          <w:lang w:eastAsia="ja-JP"/>
        </w:rPr>
        <w:t xml:space="preserve">　</w:t>
      </w:r>
      <w:r w:rsidR="007552AF" w:rsidRPr="00524655">
        <w:rPr>
          <w:rFonts w:ascii="AR丸ゴシック体M" w:eastAsia="AR丸ゴシック体M" w:hAnsiTheme="minorEastAsia" w:hint="eastAsia"/>
          <w:sz w:val="20"/>
          <w:szCs w:val="20"/>
          <w:lang w:eastAsia="ja-JP"/>
        </w:rPr>
        <w:t>ＰＴＡ</w:t>
      </w:r>
      <w:r w:rsidR="00A82D88" w:rsidRPr="00524655">
        <w:rPr>
          <w:rFonts w:ascii="AR丸ゴシック体M" w:eastAsia="AR丸ゴシック体M" w:hAnsiTheme="minorEastAsia" w:hint="eastAsia"/>
          <w:sz w:val="20"/>
          <w:szCs w:val="20"/>
          <w:lang w:eastAsia="ja-JP"/>
        </w:rPr>
        <w:t>会員</w:t>
      </w:r>
      <w:r w:rsidR="001B6385" w:rsidRPr="00524655">
        <w:rPr>
          <w:rFonts w:ascii="AR丸ゴシック体M" w:eastAsia="AR丸ゴシック体M" w:hAnsiTheme="minorEastAsia" w:hint="eastAsia"/>
          <w:sz w:val="20"/>
          <w:szCs w:val="20"/>
          <w:lang w:eastAsia="ja-JP"/>
        </w:rPr>
        <w:t>の皆様には、</w:t>
      </w:r>
      <w:r w:rsidR="003F1714">
        <w:rPr>
          <w:rFonts w:ascii="AR丸ゴシック体M" w:eastAsia="AR丸ゴシック体M" w:hAnsiTheme="minorEastAsia" w:hint="eastAsia"/>
          <w:sz w:val="20"/>
          <w:szCs w:val="20"/>
          <w:lang w:eastAsia="ja-JP"/>
        </w:rPr>
        <w:t>お忙しいところ</w:t>
      </w:r>
      <w:r w:rsidRPr="00524655">
        <w:rPr>
          <w:rFonts w:ascii="AR丸ゴシック体M" w:eastAsia="AR丸ゴシック体M" w:hAnsiTheme="minorEastAsia" w:hint="eastAsia"/>
          <w:sz w:val="20"/>
          <w:szCs w:val="20"/>
          <w:lang w:eastAsia="ja-JP"/>
        </w:rPr>
        <w:t>多数のご参加を頂き、</w:t>
      </w:r>
      <w:r w:rsidR="007552AF" w:rsidRPr="00524655">
        <w:rPr>
          <w:rFonts w:ascii="AR丸ゴシック体M" w:eastAsia="AR丸ゴシック体M" w:hAnsiTheme="minorEastAsia" w:hint="eastAsia"/>
          <w:sz w:val="20"/>
          <w:szCs w:val="20"/>
          <w:lang w:eastAsia="ja-JP"/>
        </w:rPr>
        <w:t>ありがとうござい</w:t>
      </w:r>
      <w:r w:rsidR="003A5BBA" w:rsidRPr="00524655">
        <w:rPr>
          <w:rFonts w:ascii="AR丸ゴシック体M" w:eastAsia="AR丸ゴシック体M" w:hAnsiTheme="minorEastAsia" w:hint="eastAsia"/>
          <w:sz w:val="20"/>
          <w:szCs w:val="20"/>
          <w:lang w:eastAsia="ja-JP"/>
        </w:rPr>
        <w:t>ました。</w:t>
      </w:r>
    </w:p>
    <w:p w:rsidR="00FC5C1F" w:rsidRPr="00524655" w:rsidRDefault="00FC5C1F" w:rsidP="00FC5C1F">
      <w:pPr>
        <w:spacing w:after="0" w:line="180" w:lineRule="exact"/>
        <w:rPr>
          <w:rFonts w:ascii="AR丸ゴシック体M" w:eastAsia="AR丸ゴシック体M" w:hAnsiTheme="minorEastAsia"/>
          <w:sz w:val="20"/>
          <w:szCs w:val="20"/>
          <w:lang w:eastAsia="ja-JP"/>
        </w:rPr>
      </w:pPr>
    </w:p>
    <w:p w:rsidR="00FC5C1F" w:rsidRPr="00FC5C1F" w:rsidRDefault="001310E9" w:rsidP="00FC5C1F">
      <w:pPr>
        <w:spacing w:after="0" w:line="240" w:lineRule="auto"/>
        <w:jc w:val="center"/>
        <w:rPr>
          <w:rFonts w:ascii="HG丸ｺﾞｼｯｸM-PRO" w:eastAsia="HG丸ｺﾞｼｯｸM-PRO" w:hAnsi="HG丸ｺﾞｼｯｸM-PRO"/>
          <w:b/>
          <w:i/>
          <w:sz w:val="32"/>
          <w:szCs w:val="32"/>
          <w:lang w:eastAsia="ja-JP"/>
        </w:rPr>
      </w:pPr>
      <w:r>
        <w:rPr>
          <w:rFonts w:ascii="AR丸ゴシック体M" w:eastAsia="AR丸ゴシック体M" w:hAnsiTheme="minorEastAsia"/>
          <w:noProof/>
          <w:sz w:val="28"/>
          <w:szCs w:val="28"/>
          <w:lang w:eastAsia="ja-JP" w:bidi="ar-SA"/>
        </w:rPr>
        <w:drawing>
          <wp:anchor distT="0" distB="0" distL="114300" distR="114300" simplePos="0" relativeHeight="251689984" behindDoc="0" locked="0" layoutInCell="1" allowOverlap="1" wp14:anchorId="01A0C44D" wp14:editId="0F9766A9">
            <wp:simplePos x="0" y="0"/>
            <wp:positionH relativeFrom="column">
              <wp:posOffset>4197985</wp:posOffset>
            </wp:positionH>
            <wp:positionV relativeFrom="paragraph">
              <wp:posOffset>76200</wp:posOffset>
            </wp:positionV>
            <wp:extent cx="2426992" cy="3143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　クリスマス.png"/>
                    <pic:cNvPicPr/>
                  </pic:nvPicPr>
                  <pic:blipFill rotWithShape="1">
                    <a:blip r:embed="rId10">
                      <a:extLst>
                        <a:ext uri="{28A0092B-C50C-407E-A947-70E740481C1C}">
                          <a14:useLocalDpi xmlns:a14="http://schemas.microsoft.com/office/drawing/2010/main" val="0"/>
                        </a:ext>
                      </a:extLst>
                    </a:blip>
                    <a:srcRect l="23868" r="28398"/>
                    <a:stretch/>
                  </pic:blipFill>
                  <pic:spPr bwMode="auto">
                    <a:xfrm>
                      <a:off x="0" y="0"/>
                      <a:ext cx="2426992"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丸ゴシック体M" w:eastAsia="AR丸ゴシック体M" w:hAnsiTheme="minorEastAsia"/>
          <w:noProof/>
          <w:sz w:val="28"/>
          <w:szCs w:val="28"/>
          <w:lang w:eastAsia="ja-JP" w:bidi="ar-SA"/>
        </w:rPr>
        <w:drawing>
          <wp:anchor distT="0" distB="0" distL="114300" distR="114300" simplePos="0" relativeHeight="251687936" behindDoc="0" locked="0" layoutInCell="1" allowOverlap="1" wp14:anchorId="3E4A2D13" wp14:editId="3EB0026A">
            <wp:simplePos x="0" y="0"/>
            <wp:positionH relativeFrom="column">
              <wp:posOffset>-102235</wp:posOffset>
            </wp:positionH>
            <wp:positionV relativeFrom="paragraph">
              <wp:posOffset>71755</wp:posOffset>
            </wp:positionV>
            <wp:extent cx="2228850" cy="3054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　クリスマス.png"/>
                    <pic:cNvPicPr/>
                  </pic:nvPicPr>
                  <pic:blipFill rotWithShape="1">
                    <a:blip r:embed="rId10">
                      <a:extLst>
                        <a:ext uri="{28A0092B-C50C-407E-A947-70E740481C1C}">
                          <a14:useLocalDpi xmlns:a14="http://schemas.microsoft.com/office/drawing/2010/main" val="0"/>
                        </a:ext>
                      </a:extLst>
                    </a:blip>
                    <a:srcRect r="54816"/>
                    <a:stretch/>
                  </pic:blipFill>
                  <pic:spPr bwMode="auto">
                    <a:xfrm>
                      <a:off x="0" y="0"/>
                      <a:ext cx="2228850" cy="30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BFB" w:rsidRPr="001D6828">
        <w:rPr>
          <w:rFonts w:ascii="HG丸ｺﾞｼｯｸM-PRO" w:eastAsia="HG丸ｺﾞｼｯｸM-PRO" w:hAnsi="HG丸ｺﾞｼｯｸM-PRO" w:hint="eastAsia"/>
          <w:b/>
          <w:i/>
          <w:sz w:val="32"/>
          <w:szCs w:val="32"/>
          <w:lang w:eastAsia="ja-JP"/>
        </w:rPr>
        <w:t>各部から</w:t>
      </w:r>
      <w:r w:rsidR="003E292F" w:rsidRPr="001D6828">
        <w:rPr>
          <w:rFonts w:ascii="HG丸ｺﾞｼｯｸM-PRO" w:eastAsia="HG丸ｺﾞｼｯｸM-PRO" w:hAnsi="HG丸ｺﾞｼｯｸM-PRO" w:hint="eastAsia"/>
          <w:b/>
          <w:i/>
          <w:sz w:val="32"/>
          <w:szCs w:val="32"/>
          <w:lang w:eastAsia="ja-JP"/>
        </w:rPr>
        <w:t>のお知らせ</w:t>
      </w:r>
    </w:p>
    <w:p w:rsidR="00FC5C1F" w:rsidRPr="00FC5C1F" w:rsidRDefault="00804945" w:rsidP="00FC5C1F">
      <w:pPr>
        <w:spacing w:beforeLines="50" w:before="180" w:after="0" w:line="240" w:lineRule="auto"/>
        <w:rPr>
          <w:rFonts w:ascii="HGS創英角ｺﾞｼｯｸUB" w:eastAsia="HGS創英角ｺﾞｼｯｸUB" w:hAnsi="HGS創英角ｺﾞｼｯｸUB"/>
          <w:sz w:val="24"/>
          <w:szCs w:val="24"/>
          <w:lang w:eastAsia="ja-JP"/>
        </w:rPr>
      </w:pPr>
      <w:r w:rsidRPr="00FC5C1F">
        <w:rPr>
          <w:rFonts w:ascii="HGS創英角ｺﾞｼｯｸUB" w:eastAsia="HGS創英角ｺﾞｼｯｸUB" w:hAnsi="HGS創英角ｺﾞｼｯｸUB" w:hint="eastAsia"/>
          <w:sz w:val="24"/>
          <w:szCs w:val="24"/>
          <w:lang w:eastAsia="ja-JP"/>
        </w:rPr>
        <w:t>【選挙管理委員会より】</w:t>
      </w:r>
    </w:p>
    <w:tbl>
      <w:tblPr>
        <w:tblW w:w="11505" w:type="dxa"/>
        <w:tblCellMar>
          <w:left w:w="99" w:type="dxa"/>
          <w:right w:w="99" w:type="dxa"/>
        </w:tblCellMar>
        <w:tblLook w:val="04A0" w:firstRow="1" w:lastRow="0" w:firstColumn="1" w:lastColumn="0" w:noHBand="0" w:noVBand="1"/>
      </w:tblPr>
      <w:tblGrid>
        <w:gridCol w:w="1563"/>
        <w:gridCol w:w="1704"/>
        <w:gridCol w:w="844"/>
        <w:gridCol w:w="1283"/>
        <w:gridCol w:w="1603"/>
        <w:gridCol w:w="701"/>
        <w:gridCol w:w="1082"/>
        <w:gridCol w:w="1082"/>
        <w:gridCol w:w="1643"/>
      </w:tblGrid>
      <w:tr w:rsidR="00524655" w:rsidRPr="00524655" w:rsidTr="00203653">
        <w:trPr>
          <w:trHeight w:val="600"/>
        </w:trPr>
        <w:tc>
          <w:tcPr>
            <w:tcW w:w="5394" w:type="dxa"/>
            <w:gridSpan w:val="4"/>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◆平成31年度ＰＴＡ本部役員の承認について</w:t>
            </w: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第4回定例会において、平成31年度ＰＴＡ本部役員10名が承認されましたので</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203653">
        <w:trPr>
          <w:trHeight w:val="360"/>
        </w:trPr>
        <w:tc>
          <w:tcPr>
            <w:tcW w:w="8780" w:type="dxa"/>
            <w:gridSpan w:val="7"/>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お知らせします。</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川 北</w:t>
            </w:r>
          </w:p>
        </w:tc>
        <w:tc>
          <w:tcPr>
            <w:tcW w:w="1704" w:type="dxa"/>
            <w:tcBorders>
              <w:top w:val="single" w:sz="4" w:space="0" w:color="auto"/>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車地　育代</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さん</w:t>
            </w:r>
          </w:p>
        </w:tc>
        <w:tc>
          <w:tcPr>
            <w:tcW w:w="1283" w:type="dxa"/>
            <w:tcBorders>
              <w:top w:val="single" w:sz="4" w:space="0" w:color="auto"/>
              <w:left w:val="nil"/>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川 北</w:t>
            </w:r>
          </w:p>
        </w:tc>
        <w:tc>
          <w:tcPr>
            <w:tcW w:w="1603" w:type="dxa"/>
            <w:tcBorders>
              <w:top w:val="single" w:sz="4" w:space="0" w:color="auto"/>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内村　千恵子</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さん</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single" w:sz="4" w:space="0" w:color="auto"/>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礫 井</w:t>
            </w:r>
          </w:p>
        </w:tc>
        <w:tc>
          <w:tcPr>
            <w:tcW w:w="1704"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太田　紫</w:t>
            </w:r>
          </w:p>
        </w:tc>
        <w:tc>
          <w:tcPr>
            <w:tcW w:w="844"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さん</w:t>
            </w:r>
          </w:p>
        </w:tc>
        <w:tc>
          <w:tcPr>
            <w:tcW w:w="1283" w:type="dxa"/>
            <w:tcBorders>
              <w:top w:val="nil"/>
              <w:left w:val="nil"/>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礫 井</w:t>
            </w:r>
          </w:p>
        </w:tc>
        <w:tc>
          <w:tcPr>
            <w:tcW w:w="1603" w:type="dxa"/>
            <w:tcBorders>
              <w:top w:val="nil"/>
              <w:left w:val="nil"/>
              <w:bottom w:val="single" w:sz="4" w:space="0" w:color="auto"/>
              <w:right w:val="nil"/>
            </w:tcBorders>
            <w:shd w:val="clear" w:color="auto" w:fill="auto"/>
            <w:noWrap/>
            <w:vAlign w:val="center"/>
            <w:hideMark/>
          </w:tcPr>
          <w:p w:rsidR="00524655" w:rsidRPr="00524655" w:rsidRDefault="006706CE" w:rsidP="00524655">
            <w:pPr>
              <w:spacing w:after="0" w:line="240" w:lineRule="auto"/>
              <w:rPr>
                <w:rFonts w:ascii="ＭＳ Ｐゴシック" w:eastAsia="ＭＳ Ｐゴシック" w:hAnsi="ＭＳ Ｐゴシック" w:cs="ＭＳ Ｐゴシック"/>
                <w:color w:val="000000"/>
                <w:sz w:val="21"/>
                <w:szCs w:val="21"/>
                <w:lang w:eastAsia="ja-JP" w:bidi="ar-SA"/>
              </w:rPr>
            </w:pPr>
            <w:r>
              <w:rPr>
                <w:rFonts w:ascii="ＭＳ Ｐゴシック" w:eastAsia="ＭＳ Ｐゴシック" w:hAnsi="ＭＳ Ｐゴシック" w:cs="ＭＳ Ｐゴシック" w:hint="eastAsia"/>
                <w:color w:val="000000"/>
                <w:sz w:val="21"/>
                <w:szCs w:val="21"/>
                <w:lang w:eastAsia="ja-JP" w:bidi="ar-SA"/>
              </w:rPr>
              <w:t>日髙</w:t>
            </w:r>
            <w:r w:rsidR="00524655" w:rsidRPr="00524655">
              <w:rPr>
                <w:rFonts w:ascii="ＭＳ Ｐゴシック" w:eastAsia="ＭＳ Ｐゴシック" w:hAnsi="ＭＳ Ｐゴシック" w:cs="ＭＳ Ｐゴシック" w:hint="eastAsia"/>
                <w:color w:val="000000"/>
                <w:sz w:val="21"/>
                <w:szCs w:val="21"/>
                <w:lang w:eastAsia="ja-JP" w:bidi="ar-SA"/>
              </w:rPr>
              <w:t xml:space="preserve">　夕子</w:t>
            </w:r>
          </w:p>
        </w:tc>
        <w:tc>
          <w:tcPr>
            <w:tcW w:w="701"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さん</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single" w:sz="4" w:space="0" w:color="auto"/>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下さざらい</w:t>
            </w:r>
          </w:p>
        </w:tc>
        <w:tc>
          <w:tcPr>
            <w:tcW w:w="1704"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中山　めぐみ</w:t>
            </w:r>
          </w:p>
        </w:tc>
        <w:tc>
          <w:tcPr>
            <w:tcW w:w="844"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さん</w:t>
            </w:r>
          </w:p>
        </w:tc>
        <w:tc>
          <w:tcPr>
            <w:tcW w:w="1283" w:type="dxa"/>
            <w:tcBorders>
              <w:top w:val="nil"/>
              <w:left w:val="nil"/>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下之宮</w:t>
            </w:r>
          </w:p>
        </w:tc>
        <w:tc>
          <w:tcPr>
            <w:tcW w:w="1603"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中川　友枝</w:t>
            </w:r>
          </w:p>
        </w:tc>
        <w:tc>
          <w:tcPr>
            <w:tcW w:w="701"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さん</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single" w:sz="4" w:space="0" w:color="auto"/>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蒔田第一</w:t>
            </w:r>
          </w:p>
        </w:tc>
        <w:tc>
          <w:tcPr>
            <w:tcW w:w="1704"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道明　温子</w:t>
            </w:r>
          </w:p>
        </w:tc>
        <w:tc>
          <w:tcPr>
            <w:tcW w:w="844"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さん</w:t>
            </w:r>
          </w:p>
        </w:tc>
        <w:tc>
          <w:tcPr>
            <w:tcW w:w="1283" w:type="dxa"/>
            <w:tcBorders>
              <w:top w:val="nil"/>
              <w:left w:val="nil"/>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西富田第一</w:t>
            </w:r>
          </w:p>
        </w:tc>
        <w:tc>
          <w:tcPr>
            <w:tcW w:w="1603"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伊藤　真千</w:t>
            </w:r>
          </w:p>
        </w:tc>
        <w:tc>
          <w:tcPr>
            <w:tcW w:w="701"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さん</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single" w:sz="4" w:space="0" w:color="auto"/>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西富田第三</w:t>
            </w:r>
          </w:p>
        </w:tc>
        <w:tc>
          <w:tcPr>
            <w:tcW w:w="1704"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坂東　明美</w:t>
            </w:r>
          </w:p>
        </w:tc>
        <w:tc>
          <w:tcPr>
            <w:tcW w:w="844"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さん</w:t>
            </w:r>
          </w:p>
        </w:tc>
        <w:tc>
          <w:tcPr>
            <w:tcW w:w="1283" w:type="dxa"/>
            <w:tcBorders>
              <w:top w:val="nil"/>
              <w:left w:val="nil"/>
              <w:bottom w:val="single" w:sz="4" w:space="0" w:color="auto"/>
              <w:right w:val="dotted" w:sz="4" w:space="0" w:color="auto"/>
            </w:tcBorders>
            <w:shd w:val="clear" w:color="auto" w:fill="auto"/>
            <w:noWrap/>
            <w:vAlign w:val="center"/>
            <w:hideMark/>
          </w:tcPr>
          <w:p w:rsidR="00524655" w:rsidRPr="00524655" w:rsidRDefault="00524655" w:rsidP="00524655">
            <w:pPr>
              <w:spacing w:after="0" w:line="240" w:lineRule="auto"/>
              <w:jc w:val="center"/>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松　寺</w:t>
            </w:r>
          </w:p>
        </w:tc>
        <w:tc>
          <w:tcPr>
            <w:tcW w:w="1603" w:type="dxa"/>
            <w:tcBorders>
              <w:top w:val="nil"/>
              <w:left w:val="nil"/>
              <w:bottom w:val="single" w:sz="4" w:space="0" w:color="auto"/>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小坂　真紀子</w:t>
            </w:r>
          </w:p>
        </w:tc>
        <w:tc>
          <w:tcPr>
            <w:tcW w:w="701" w:type="dxa"/>
            <w:tcBorders>
              <w:top w:val="nil"/>
              <w:left w:val="nil"/>
              <w:bottom w:val="single" w:sz="4" w:space="0" w:color="auto"/>
              <w:right w:val="single" w:sz="4" w:space="0" w:color="auto"/>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r w:rsidRPr="00524655">
              <w:rPr>
                <w:rFonts w:ascii="ＭＳ Ｐゴシック" w:eastAsia="ＭＳ Ｐゴシック" w:hAnsi="ＭＳ Ｐゴシック" w:cs="ＭＳ Ｐゴシック" w:hint="eastAsia"/>
                <w:color w:val="000000"/>
                <w:sz w:val="21"/>
                <w:szCs w:val="21"/>
                <w:lang w:eastAsia="ja-JP" w:bidi="ar-SA"/>
              </w:rPr>
              <w:t>さん</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5394" w:type="dxa"/>
            <w:gridSpan w:val="4"/>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新本部役員の皆さん、宜しくお願いします。</w:t>
            </w: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8780" w:type="dxa"/>
            <w:gridSpan w:val="7"/>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尚、次回の興譲速報にて役職を発表します。</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70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600"/>
        </w:trPr>
        <w:tc>
          <w:tcPr>
            <w:tcW w:w="8780" w:type="dxa"/>
            <w:gridSpan w:val="7"/>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◆ＰＴＡ本部役員選出方法の改定　及び選挙管理委員会廃止の承認について</w:t>
            </w: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11505" w:type="dxa"/>
            <w:gridSpan w:val="9"/>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今までの本部役員選出方法は、立候補者を先に募り、不足人数をドント方式にて選出地区を決定し</w:t>
            </w:r>
          </w:p>
        </w:tc>
      </w:tr>
      <w:tr w:rsidR="00524655" w:rsidRPr="00524655" w:rsidTr="00203653">
        <w:trPr>
          <w:trHeight w:val="360"/>
        </w:trPr>
        <w:tc>
          <w:tcPr>
            <w:tcW w:w="3267" w:type="dxa"/>
            <w:gridSpan w:val="2"/>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１０名選出してきました。</w:t>
            </w: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しかし近年、地区によって立候補しづらい状況やドント方式で選出される地区の偏りが目立ち、</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203653">
        <w:trPr>
          <w:trHeight w:val="360"/>
        </w:trPr>
        <w:tc>
          <w:tcPr>
            <w:tcW w:w="11505" w:type="dxa"/>
            <w:gridSpan w:val="9"/>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更に男性役員選出も加わる事で今まで以上に平等さに欠ける為、従来の選出方法では困難であると判断しました。</w:t>
            </w:r>
          </w:p>
        </w:tc>
      </w:tr>
      <w:tr w:rsidR="00524655" w:rsidRPr="00524655" w:rsidTr="00203653">
        <w:trPr>
          <w:trHeight w:val="360"/>
        </w:trPr>
        <w:tc>
          <w:tcPr>
            <w:tcW w:w="5394" w:type="dxa"/>
            <w:gridSpan w:val="4"/>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そこで選出方法にて２つの改定が必要と考えました。</w:t>
            </w: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165"/>
        </w:trPr>
        <w:tc>
          <w:tcPr>
            <w:tcW w:w="156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70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4111" w:type="dxa"/>
            <w:gridSpan w:val="3"/>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①ＰＴＡ役員の立候補制度をなくす</w:t>
            </w: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4111" w:type="dxa"/>
            <w:gridSpan w:val="3"/>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②ドント方式による選出方法の廃止</w:t>
            </w: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165"/>
        </w:trPr>
        <w:tc>
          <w:tcPr>
            <w:tcW w:w="156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70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11505" w:type="dxa"/>
            <w:gridSpan w:val="9"/>
            <w:tcBorders>
              <w:top w:val="nil"/>
              <w:left w:val="nil"/>
              <w:bottom w:val="nil"/>
              <w:right w:val="nil"/>
            </w:tcBorders>
            <w:shd w:val="clear" w:color="auto" w:fill="auto"/>
            <w:noWrap/>
            <w:vAlign w:val="center"/>
            <w:hideMark/>
          </w:tcPr>
          <w:p w:rsidR="00524655" w:rsidRPr="006706CE" w:rsidRDefault="006706CE" w:rsidP="006706CE">
            <w:pPr>
              <w:spacing w:after="0" w:line="240" w:lineRule="auto"/>
              <w:rPr>
                <w:rFonts w:ascii="HGSｺﾞｼｯｸM" w:eastAsia="HGSｺﾞｼｯｸM" w:hAnsi="ＭＳ Ｐゴシック" w:cs="ＭＳ Ｐゴシック"/>
                <w:color w:val="000000"/>
                <w:sz w:val="21"/>
                <w:szCs w:val="21"/>
                <w:lang w:eastAsia="ja-JP" w:bidi="ar-SA"/>
              </w:rPr>
            </w:pPr>
            <w:r w:rsidRPr="006706CE">
              <w:rPr>
                <w:rFonts w:ascii="HGSｺﾞｼｯｸM" w:eastAsia="HGSｺﾞｼｯｸM" w:hAnsi="ＭＳ Ｐゴシック" w:cs="ＭＳ Ｐゴシック" w:hint="eastAsia"/>
                <w:color w:val="000000"/>
                <w:sz w:val="21"/>
                <w:szCs w:val="21"/>
                <w:lang w:eastAsia="ja-JP" w:bidi="ar-SA"/>
              </w:rPr>
              <w:t>①、②</w:t>
            </w:r>
            <w:r w:rsidR="00524655" w:rsidRPr="006706CE">
              <w:rPr>
                <w:rFonts w:ascii="HGSｺﾞｼｯｸM" w:eastAsia="HGSｺﾞｼｯｸM" w:hAnsi="ＭＳ Ｐゴシック" w:cs="ＭＳ Ｐゴシック" w:hint="eastAsia"/>
                <w:color w:val="000000"/>
                <w:sz w:val="21"/>
                <w:szCs w:val="21"/>
                <w:lang w:eastAsia="ja-JP" w:bidi="ar-SA"/>
              </w:rPr>
              <w:t>を承認されることで、選挙管理委員会が不必要となり、</w:t>
            </w:r>
            <w:r w:rsidRPr="006706CE">
              <w:rPr>
                <w:rFonts w:ascii="HGSｺﾞｼｯｸM" w:eastAsia="HGSｺﾞｼｯｸM" w:hAnsi="ＭＳ Ｐゴシック" w:cs="ＭＳ Ｐゴシック" w:hint="eastAsia"/>
                <w:color w:val="000000"/>
                <w:sz w:val="21"/>
                <w:szCs w:val="21"/>
                <w:lang w:eastAsia="ja-JP" w:bidi="ar-SA"/>
              </w:rPr>
              <w:t>ﾒﾘｯﾄ</w:t>
            </w:r>
            <w:r w:rsidR="00524655" w:rsidRPr="006706CE">
              <w:rPr>
                <w:rFonts w:ascii="HGSｺﾞｼｯｸM" w:eastAsia="HGSｺﾞｼｯｸM" w:hAnsi="ＭＳ Ｐゴシック" w:cs="ＭＳ Ｐゴシック" w:hint="eastAsia"/>
                <w:color w:val="000000"/>
                <w:sz w:val="21"/>
                <w:szCs w:val="21"/>
                <w:lang w:eastAsia="ja-JP" w:bidi="ar-SA"/>
              </w:rPr>
              <w:t>として役員の負担が軽減すると考えました。</w:t>
            </w: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①、②の改定を踏まえ、第４回定例会にて選挙管理委員会の廃止の提案をし承認されました。</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現段階では中学校の選出方法の導入を検討しておりますが、第５回定例会にて改定案の公表と</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203653">
        <w:trPr>
          <w:trHeight w:val="360"/>
        </w:trPr>
        <w:tc>
          <w:tcPr>
            <w:tcW w:w="4111" w:type="dxa"/>
            <w:gridSpan w:val="3"/>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承認を得たいと思っております。</w:t>
            </w: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285"/>
        </w:trPr>
        <w:tc>
          <w:tcPr>
            <w:tcW w:w="156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70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600"/>
        </w:trPr>
        <w:tc>
          <w:tcPr>
            <w:tcW w:w="3267" w:type="dxa"/>
            <w:gridSpan w:val="2"/>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◆男性役員選出について</w:t>
            </w: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1"/>
                <w:szCs w:val="21"/>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1"/>
                <w:szCs w:val="21"/>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r w:rsidR="00524655" w:rsidRPr="00524655" w:rsidTr="00203653">
        <w:trPr>
          <w:trHeight w:val="360"/>
        </w:trPr>
        <w:tc>
          <w:tcPr>
            <w:tcW w:w="11505" w:type="dxa"/>
            <w:gridSpan w:val="9"/>
            <w:tcBorders>
              <w:top w:val="nil"/>
              <w:left w:val="nil"/>
              <w:bottom w:val="nil"/>
              <w:right w:val="nil"/>
            </w:tcBorders>
            <w:shd w:val="clear" w:color="auto" w:fill="auto"/>
            <w:noWrap/>
            <w:vAlign w:val="center"/>
            <w:hideMark/>
          </w:tcPr>
          <w:p w:rsidR="00524655" w:rsidRPr="00524655" w:rsidRDefault="00524655" w:rsidP="006706CE">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lastRenderedPageBreak/>
              <w:t>市Ｐ連（四日市市PTA連絡協議会）作成の輪番表により、大矢知興譲小学校が該当する年はH</w:t>
            </w:r>
            <w:r w:rsidR="006706CE">
              <w:rPr>
                <w:rFonts w:ascii="HGSｺﾞｼｯｸM" w:eastAsia="HGSｺﾞｼｯｸM" w:hAnsi="ＭＳ Ｐゴシック" w:cs="ＭＳ Ｐゴシック" w:hint="eastAsia"/>
                <w:color w:val="000000"/>
                <w:sz w:val="21"/>
                <w:szCs w:val="21"/>
                <w:lang w:eastAsia="ja-JP" w:bidi="ar-SA"/>
              </w:rPr>
              <w:t>32､33</w:t>
            </w:r>
            <w:r w:rsidRPr="00524655">
              <w:rPr>
                <w:rFonts w:ascii="HGSｺﾞｼｯｸM" w:eastAsia="HGSｺﾞｼｯｸM" w:hAnsi="ＭＳ Ｐゴシック" w:cs="ＭＳ Ｐゴシック" w:hint="eastAsia"/>
                <w:color w:val="000000"/>
                <w:sz w:val="21"/>
                <w:szCs w:val="21"/>
                <w:lang w:eastAsia="ja-JP" w:bidi="ar-SA"/>
              </w:rPr>
              <w:t>､</w:t>
            </w:r>
            <w:r w:rsidR="006706CE">
              <w:rPr>
                <w:rFonts w:ascii="HGSｺﾞｼｯｸM" w:eastAsia="HGSｺﾞｼｯｸM" w:hAnsi="ＭＳ Ｐゴシック" w:cs="ＭＳ Ｐゴシック" w:hint="eastAsia"/>
                <w:color w:val="000000"/>
                <w:sz w:val="21"/>
                <w:szCs w:val="21"/>
                <w:lang w:eastAsia="ja-JP" w:bidi="ar-SA"/>
              </w:rPr>
              <w:t>39</w:t>
            </w:r>
            <w:r w:rsidRPr="00524655">
              <w:rPr>
                <w:rFonts w:ascii="HGSｺﾞｼｯｸM" w:eastAsia="HGSｺﾞｼｯｸM" w:hAnsi="ＭＳ Ｐゴシック" w:cs="ＭＳ Ｐゴシック" w:hint="eastAsia"/>
                <w:color w:val="000000"/>
                <w:sz w:val="21"/>
                <w:szCs w:val="21"/>
                <w:lang w:eastAsia="ja-JP" w:bidi="ar-SA"/>
              </w:rPr>
              <w:t>年と</w:t>
            </w: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お知らせしていましたが、市Ｐ連会長会にて現在、輪番表を見直し中であると連絡がありました。</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203653">
        <w:trPr>
          <w:trHeight w:val="360"/>
        </w:trPr>
        <w:tc>
          <w:tcPr>
            <w:tcW w:w="9862" w:type="dxa"/>
            <w:gridSpan w:val="8"/>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ＭＳ Ｐゴシック" w:cs="ＭＳ Ｐゴシック"/>
                <w:color w:val="000000"/>
                <w:sz w:val="21"/>
                <w:szCs w:val="21"/>
                <w:lang w:eastAsia="ja-JP" w:bidi="ar-SA"/>
              </w:rPr>
            </w:pPr>
            <w:r w:rsidRPr="00524655">
              <w:rPr>
                <w:rFonts w:ascii="HGSｺﾞｼｯｸM" w:eastAsia="HGSｺﾞｼｯｸM" w:hAnsi="ＭＳ Ｐゴシック" w:cs="ＭＳ Ｐゴシック" w:hint="eastAsia"/>
                <w:color w:val="000000"/>
                <w:sz w:val="21"/>
                <w:szCs w:val="21"/>
                <w:lang w:eastAsia="ja-JP" w:bidi="ar-SA"/>
              </w:rPr>
              <w:t>よって該当する年が変わる可能性があります。選出年が確定しましたらお知らせ致します。</w:t>
            </w: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ＭＳ Ｐゴシック" w:eastAsia="ＭＳ Ｐゴシック" w:hAnsi="ＭＳ Ｐゴシック" w:cs="ＭＳ Ｐゴシック"/>
                <w:color w:val="000000"/>
                <w:sz w:val="24"/>
                <w:szCs w:val="24"/>
                <w:lang w:eastAsia="ja-JP" w:bidi="ar-SA"/>
              </w:rPr>
            </w:pPr>
          </w:p>
        </w:tc>
      </w:tr>
      <w:tr w:rsidR="00524655" w:rsidRPr="00524655" w:rsidTr="00524655">
        <w:trPr>
          <w:trHeight w:val="80"/>
        </w:trPr>
        <w:tc>
          <w:tcPr>
            <w:tcW w:w="156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0"/>
                <w:szCs w:val="20"/>
                <w:lang w:eastAsia="ja-JP" w:bidi="ar-SA"/>
              </w:rPr>
            </w:pPr>
          </w:p>
        </w:tc>
        <w:tc>
          <w:tcPr>
            <w:tcW w:w="170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0"/>
                <w:szCs w:val="20"/>
                <w:lang w:eastAsia="ja-JP" w:bidi="ar-SA"/>
              </w:rPr>
            </w:pPr>
          </w:p>
        </w:tc>
        <w:tc>
          <w:tcPr>
            <w:tcW w:w="844"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0"/>
                <w:szCs w:val="20"/>
                <w:lang w:eastAsia="ja-JP" w:bidi="ar-SA"/>
              </w:rPr>
            </w:pPr>
          </w:p>
        </w:tc>
        <w:tc>
          <w:tcPr>
            <w:tcW w:w="128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HGSｺﾞｼｯｸM" w:eastAsia="HGSｺﾞｼｯｸM" w:hAnsi="Times New Roman" w:cs="Times New Roman"/>
                <w:sz w:val="20"/>
                <w:szCs w:val="20"/>
                <w:lang w:eastAsia="ja-JP" w:bidi="ar-SA"/>
              </w:rPr>
            </w:pPr>
          </w:p>
        </w:tc>
        <w:tc>
          <w:tcPr>
            <w:tcW w:w="160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c>
          <w:tcPr>
            <w:tcW w:w="701"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c>
          <w:tcPr>
            <w:tcW w:w="1082"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c>
          <w:tcPr>
            <w:tcW w:w="1643" w:type="dxa"/>
            <w:tcBorders>
              <w:top w:val="nil"/>
              <w:left w:val="nil"/>
              <w:bottom w:val="nil"/>
              <w:right w:val="nil"/>
            </w:tcBorders>
            <w:shd w:val="clear" w:color="auto" w:fill="auto"/>
            <w:noWrap/>
            <w:vAlign w:val="center"/>
            <w:hideMark/>
          </w:tcPr>
          <w:p w:rsidR="00524655" w:rsidRPr="00524655" w:rsidRDefault="00524655" w:rsidP="00524655">
            <w:pPr>
              <w:spacing w:after="0" w:line="240" w:lineRule="auto"/>
              <w:rPr>
                <w:rFonts w:ascii="Times New Roman" w:eastAsia="Times New Roman" w:hAnsi="Times New Roman" w:cs="Times New Roman"/>
                <w:sz w:val="20"/>
                <w:szCs w:val="20"/>
                <w:lang w:eastAsia="ja-JP" w:bidi="ar-SA"/>
              </w:rPr>
            </w:pPr>
          </w:p>
        </w:tc>
      </w:tr>
    </w:tbl>
    <w:p w:rsidR="001B6385" w:rsidRPr="00FC5C1F" w:rsidRDefault="001B6385" w:rsidP="00524655">
      <w:pPr>
        <w:spacing w:after="0" w:line="240" w:lineRule="auto"/>
        <w:rPr>
          <w:rFonts w:ascii="HGS創英角ｺﾞｼｯｸUB" w:eastAsia="HGS創英角ｺﾞｼｯｸUB" w:hAnsi="HGS創英角ｺﾞｼｯｸUB" w:cs="Segoe UI Symbol"/>
          <w:sz w:val="24"/>
          <w:szCs w:val="24"/>
          <w:lang w:eastAsia="ja-JP"/>
        </w:rPr>
      </w:pPr>
      <w:r w:rsidRPr="00FC5C1F">
        <w:rPr>
          <w:rFonts w:ascii="HGS創英角ｺﾞｼｯｸUB" w:eastAsia="HGS創英角ｺﾞｼｯｸUB" w:hAnsi="HGS創英角ｺﾞｼｯｸUB" w:cs="Segoe UI Symbol" w:hint="eastAsia"/>
          <w:sz w:val="24"/>
          <w:szCs w:val="24"/>
          <w:lang w:eastAsia="ja-JP"/>
        </w:rPr>
        <w:t>【地区委員会</w:t>
      </w:r>
      <w:r w:rsidRPr="00FC5C1F">
        <w:rPr>
          <w:rFonts w:ascii="HGS創英角ｺﾞｼｯｸUB" w:eastAsia="HGS創英角ｺﾞｼｯｸUB" w:hAnsi="HGS創英角ｺﾞｼｯｸUB" w:hint="eastAsia"/>
          <w:sz w:val="24"/>
          <w:szCs w:val="24"/>
          <w:lang w:eastAsia="ja-JP"/>
        </w:rPr>
        <w:t>より</w:t>
      </w:r>
      <w:r w:rsidRPr="00FC5C1F">
        <w:rPr>
          <w:rFonts w:ascii="HGS創英角ｺﾞｼｯｸUB" w:eastAsia="HGS創英角ｺﾞｼｯｸUB" w:hAnsi="HGS創英角ｺﾞｼｯｸUB" w:cs="Segoe UI Symbol" w:hint="eastAsia"/>
          <w:sz w:val="24"/>
          <w:szCs w:val="24"/>
          <w:lang w:eastAsia="ja-JP"/>
        </w:rPr>
        <w:t>】</w:t>
      </w:r>
    </w:p>
    <w:p w:rsidR="00524655" w:rsidRPr="00524655" w:rsidRDefault="00524655" w:rsidP="00524655">
      <w:pPr>
        <w:spacing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今年も残りわずかとなりました。</w:t>
      </w:r>
      <w:r w:rsidRPr="00524655">
        <w:rPr>
          <w:rFonts w:ascii="HGSｺﾞｼｯｸM" w:eastAsia="HGSｺﾞｼｯｸM" w:hint="eastAsia"/>
          <w:sz w:val="21"/>
          <w:szCs w:val="21"/>
          <w:lang w:eastAsia="ja-JP"/>
        </w:rPr>
        <w:br/>
      </w:r>
      <w:r w:rsidR="00203653">
        <w:rPr>
          <w:rFonts w:ascii="HGSｺﾞｼｯｸM" w:eastAsia="HGSｺﾞｼｯｸM" w:hint="eastAsia"/>
          <w:sz w:val="21"/>
          <w:szCs w:val="21"/>
          <w:lang w:eastAsia="ja-JP"/>
        </w:rPr>
        <w:t>風邪が</w:t>
      </w:r>
      <w:r w:rsidRPr="00524655">
        <w:rPr>
          <w:rFonts w:ascii="HGSｺﾞｼｯｸM" w:eastAsia="HGSｺﾞｼｯｸM" w:hint="eastAsia"/>
          <w:sz w:val="21"/>
          <w:szCs w:val="21"/>
          <w:lang w:eastAsia="ja-JP"/>
        </w:rPr>
        <w:t>流行ってくるので、手洗いうがいをしっかりして、予防に心掛けましょう。</w:t>
      </w:r>
      <w:r w:rsidRPr="00524655">
        <w:rPr>
          <w:rFonts w:ascii="HGSｺﾞｼｯｸM" w:eastAsia="HGSｺﾞｼｯｸM" w:hint="eastAsia"/>
          <w:sz w:val="21"/>
          <w:szCs w:val="21"/>
          <w:lang w:eastAsia="ja-JP"/>
        </w:rPr>
        <w:br/>
        <w:t>年末年始や冬休みの間、出掛ける機会も増えると思います。自転車で出掛ける際、ヘルメットを必ず着用し、車や歩行者に気を付けてあんぜんを心掛けて下さい。</w:t>
      </w:r>
    </w:p>
    <w:p w:rsidR="00BB7EB0" w:rsidRPr="00FC5C1F" w:rsidRDefault="00804945" w:rsidP="005C2BFD">
      <w:pPr>
        <w:spacing w:after="0" w:line="240" w:lineRule="auto"/>
        <w:rPr>
          <w:rFonts w:ascii="HGS創英角ｺﾞｼｯｸUB" w:eastAsia="HGS創英角ｺﾞｼｯｸUB" w:hAnsi="HGS創英角ｺﾞｼｯｸUB"/>
          <w:sz w:val="24"/>
          <w:szCs w:val="24"/>
          <w:lang w:eastAsia="ja-JP"/>
        </w:rPr>
      </w:pPr>
      <w:r w:rsidRPr="00FC5C1F">
        <w:rPr>
          <w:rFonts w:ascii="HGS創英角ｺﾞｼｯｸUB" w:eastAsia="HGS創英角ｺﾞｼｯｸUB" w:hAnsi="HGS創英角ｺﾞｼｯｸUB" w:cs="Segoe UI Symbol" w:hint="eastAsia"/>
          <w:sz w:val="24"/>
          <w:szCs w:val="24"/>
          <w:lang w:eastAsia="ja-JP"/>
        </w:rPr>
        <w:t>【教養部</w:t>
      </w:r>
      <w:r w:rsidRPr="00FC5C1F">
        <w:rPr>
          <w:rFonts w:ascii="HGS創英角ｺﾞｼｯｸUB" w:eastAsia="HGS創英角ｺﾞｼｯｸUB" w:hAnsi="HGS創英角ｺﾞｼｯｸUB" w:hint="eastAsia"/>
          <w:sz w:val="24"/>
          <w:szCs w:val="24"/>
          <w:lang w:eastAsia="ja-JP"/>
        </w:rPr>
        <w:t>より</w:t>
      </w:r>
      <w:r w:rsidRPr="00FC5C1F">
        <w:rPr>
          <w:rFonts w:ascii="HGS創英角ｺﾞｼｯｸUB" w:eastAsia="HGS創英角ｺﾞｼｯｸUB" w:hAnsi="HGS創英角ｺﾞｼｯｸUB" w:cs="Segoe UI Symbol" w:hint="eastAsia"/>
          <w:sz w:val="24"/>
          <w:szCs w:val="24"/>
          <w:lang w:eastAsia="ja-JP"/>
        </w:rPr>
        <w:t>】</w:t>
      </w:r>
    </w:p>
    <w:p w:rsidR="0043512F" w:rsidRDefault="00524655" w:rsidP="00524655">
      <w:pPr>
        <w:spacing w:after="0"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10月17日(水)に開催した子どもの未来を語る会は、総勢94名の方に参加していただき、講師に</w:t>
      </w:r>
    </w:p>
    <w:p w:rsidR="0043512F" w:rsidRDefault="00524655" w:rsidP="00524655">
      <w:pPr>
        <w:spacing w:after="0"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毛利畳店の毛利美保子さん鈴木美希さんに廃材を使った「い草のリース」を教えていただきました。</w:t>
      </w:r>
      <w:r>
        <w:rPr>
          <w:rFonts w:ascii="HGSｺﾞｼｯｸM" w:eastAsia="HGSｺﾞｼｯｸM" w:hint="eastAsia"/>
          <w:sz w:val="21"/>
          <w:szCs w:val="21"/>
          <w:lang w:eastAsia="ja-JP"/>
        </w:rPr>
        <w:br/>
      </w:r>
      <w:r w:rsidRPr="00524655">
        <w:rPr>
          <w:rFonts w:ascii="HGSｺﾞｼｯｸM" w:eastAsia="HGSｺﾞｼｯｸM" w:hint="eastAsia"/>
          <w:sz w:val="21"/>
          <w:szCs w:val="21"/>
          <w:lang w:eastAsia="ja-JP"/>
        </w:rPr>
        <w:t>保護者と先生方が協力しながら作り、その後の「おこづかい」についても楽しく意見を出しながら</w:t>
      </w:r>
    </w:p>
    <w:p w:rsidR="0043512F" w:rsidRDefault="00524655" w:rsidP="00524655">
      <w:pPr>
        <w:spacing w:after="0"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話し合いをしました。</w:t>
      </w:r>
      <w:r>
        <w:rPr>
          <w:rFonts w:ascii="HGSｺﾞｼｯｸM" w:eastAsia="HGSｺﾞｼｯｸM" w:hint="eastAsia"/>
          <w:sz w:val="21"/>
          <w:szCs w:val="21"/>
          <w:lang w:eastAsia="ja-JP"/>
        </w:rPr>
        <w:br/>
      </w:r>
      <w:r w:rsidRPr="00524655">
        <w:rPr>
          <w:rFonts w:ascii="HGSｺﾞｼｯｸM" w:eastAsia="HGSｺﾞｼｯｸM" w:hint="eastAsia"/>
          <w:sz w:val="21"/>
          <w:szCs w:val="21"/>
          <w:lang w:eastAsia="ja-JP"/>
        </w:rPr>
        <w:t>ご参加いただいた皆様、ありがとうございました。</w:t>
      </w:r>
      <w:r>
        <w:rPr>
          <w:rFonts w:ascii="HGSｺﾞｼｯｸM" w:eastAsia="HGSｺﾞｼｯｸM" w:hint="eastAsia"/>
          <w:sz w:val="21"/>
          <w:szCs w:val="21"/>
          <w:lang w:eastAsia="ja-JP"/>
        </w:rPr>
        <w:br/>
      </w:r>
      <w:r w:rsidRPr="00524655">
        <w:rPr>
          <w:rFonts w:ascii="HGSｺﾞｼｯｸM" w:eastAsia="HGSｺﾞｼｯｸM" w:hint="eastAsia"/>
          <w:sz w:val="21"/>
          <w:szCs w:val="21"/>
          <w:lang w:eastAsia="ja-JP"/>
        </w:rPr>
        <w:t>11月17日(土)に開催したPTA講演会は、学級委員さんをはじめ総勢90名の方に参加して</w:t>
      </w:r>
    </w:p>
    <w:p w:rsidR="00F97F49" w:rsidRDefault="00524655" w:rsidP="00524655">
      <w:pPr>
        <w:spacing w:after="0"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いただきました。</w:t>
      </w:r>
      <w:r w:rsidRPr="00524655">
        <w:rPr>
          <w:rFonts w:ascii="HGSｺﾞｼｯｸM" w:eastAsia="HGSｺﾞｼｯｸM" w:hint="eastAsia"/>
          <w:sz w:val="21"/>
          <w:szCs w:val="21"/>
          <w:lang w:eastAsia="ja-JP"/>
        </w:rPr>
        <w:br/>
        <w:t>「早く早くと言わない子育て～手帳を使ってのタイムマネジメント～」と題して、</w:t>
      </w:r>
    </w:p>
    <w:p w:rsidR="00524655" w:rsidRDefault="00F97F49" w:rsidP="00524655">
      <w:pPr>
        <w:spacing w:after="0" w:line="240" w:lineRule="auto"/>
        <w:rPr>
          <w:rFonts w:ascii="HGSｺﾞｼｯｸM" w:eastAsia="HGSｺﾞｼｯｸM"/>
          <w:sz w:val="21"/>
          <w:szCs w:val="21"/>
          <w:lang w:eastAsia="ja-JP"/>
        </w:rPr>
      </w:pPr>
      <w:r>
        <w:rPr>
          <w:rFonts w:ascii="HGSｺﾞｼｯｸM" w:eastAsia="HGSｺﾞｼｯｸM" w:hint="eastAsia"/>
          <w:sz w:val="21"/>
          <w:szCs w:val="21"/>
          <w:lang w:eastAsia="ja-JP"/>
        </w:rPr>
        <w:t>（社）</w:t>
      </w:r>
      <w:r w:rsidR="00524655" w:rsidRPr="00524655">
        <w:rPr>
          <w:rFonts w:ascii="HGSｺﾞｼｯｸM" w:eastAsia="HGSｺﾞｼｯｸM" w:hint="eastAsia"/>
          <w:sz w:val="21"/>
          <w:szCs w:val="21"/>
          <w:lang w:eastAsia="ja-JP"/>
        </w:rPr>
        <w:t>日本スケジューリング協会の浅野ユウさんにお話をしていただきました。</w:t>
      </w:r>
      <w:r w:rsidR="00524655">
        <w:rPr>
          <w:rFonts w:ascii="HGSｺﾞｼｯｸM" w:eastAsia="HGSｺﾞｼｯｸM" w:hint="eastAsia"/>
          <w:sz w:val="21"/>
          <w:szCs w:val="21"/>
          <w:lang w:eastAsia="ja-JP"/>
        </w:rPr>
        <w:br/>
      </w:r>
      <w:r w:rsidR="00524655" w:rsidRPr="00524655">
        <w:rPr>
          <w:rFonts w:ascii="HGSｺﾞｼｯｸM" w:eastAsia="HGSｺﾞｼｯｸM" w:hint="eastAsia"/>
          <w:sz w:val="21"/>
          <w:szCs w:val="21"/>
          <w:lang w:eastAsia="ja-JP"/>
        </w:rPr>
        <w:t>分かりやすく、保護者の方の発言もあり素晴らしい講演会でした。</w:t>
      </w:r>
      <w:r w:rsidR="00524655">
        <w:rPr>
          <w:rFonts w:ascii="HGSｺﾞｼｯｸM" w:eastAsia="HGSｺﾞｼｯｸM" w:hint="eastAsia"/>
          <w:sz w:val="21"/>
          <w:szCs w:val="21"/>
          <w:lang w:eastAsia="ja-JP"/>
        </w:rPr>
        <w:br/>
      </w:r>
      <w:r w:rsidR="00524655" w:rsidRPr="00524655">
        <w:rPr>
          <w:rFonts w:ascii="HGSｺﾞｼｯｸM" w:eastAsia="HGSｺﾞｼｯｸM" w:hint="eastAsia"/>
          <w:sz w:val="21"/>
          <w:szCs w:val="21"/>
          <w:lang w:eastAsia="ja-JP"/>
        </w:rPr>
        <w:t>回収したアンケートには「すきま時間が分かりやすくなった」など感想が寄せられました。</w:t>
      </w:r>
    </w:p>
    <w:p w:rsidR="00FC5C1F" w:rsidRPr="00524655" w:rsidRDefault="00524655" w:rsidP="00524655">
      <w:pPr>
        <w:spacing w:after="0" w:line="240" w:lineRule="auto"/>
        <w:rPr>
          <w:rFonts w:ascii="HGSｺﾞｼｯｸM" w:eastAsia="HGSｺﾞｼｯｸM"/>
          <w:sz w:val="21"/>
          <w:szCs w:val="21"/>
          <w:lang w:eastAsia="ja-JP"/>
        </w:rPr>
      </w:pPr>
      <w:r w:rsidRPr="00CA6890">
        <w:rPr>
          <w:rFonts w:ascii="AR Pゴシック体S" w:eastAsia="AR Pゴシック体S" w:hAnsi="ＭＳ 明朝" w:hint="eastAsia"/>
          <w:noProof/>
          <w:sz w:val="24"/>
          <w:szCs w:val="24"/>
          <w:lang w:eastAsia="ja-JP" w:bidi="ar-SA"/>
        </w:rPr>
        <mc:AlternateContent>
          <mc:Choice Requires="wps">
            <w:drawing>
              <wp:anchor distT="0" distB="0" distL="114300" distR="114300" simplePos="0" relativeHeight="251699200" behindDoc="1" locked="0" layoutInCell="1" allowOverlap="1">
                <wp:simplePos x="0" y="0"/>
                <wp:positionH relativeFrom="column">
                  <wp:posOffset>3988435</wp:posOffset>
                </wp:positionH>
                <wp:positionV relativeFrom="paragraph">
                  <wp:posOffset>29845</wp:posOffset>
                </wp:positionV>
                <wp:extent cx="2419350" cy="771525"/>
                <wp:effectExtent l="19050" t="19050" r="38100" b="28575"/>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419350" cy="771525"/>
                        </a:xfrm>
                        <a:prstGeom prst="wedgeEllipseCallout">
                          <a:avLst>
                            <a:gd name="adj1" fmla="val 44435"/>
                            <a:gd name="adj2" fmla="val -48718"/>
                          </a:avLst>
                        </a:prstGeom>
                        <a:solidFill>
                          <a:srgbClr val="FFFFFF"/>
                        </a:solidFill>
                        <a:ln w="9525">
                          <a:solidFill>
                            <a:srgbClr val="000000"/>
                          </a:solidFill>
                          <a:miter lim="800000"/>
                          <a:headEnd/>
                          <a:tailEnd/>
                        </a:ln>
                      </wps:spPr>
                      <wps:txbx>
                        <w:txbxContent>
                          <w:p w:rsidR="00203653" w:rsidRPr="00CA6890" w:rsidRDefault="00203653" w:rsidP="001B6385">
                            <w:pPr>
                              <w:rPr>
                                <w:rFonts w:ascii="AR Pゴシック体S" w:eastAsia="AR Pゴシック体S" w:hAnsi="ＭＳ 明朝"/>
                                <w:sz w:val="20"/>
                                <w:szCs w:val="20"/>
                                <w:lang w:eastAsia="ja-JP"/>
                              </w:rPr>
                            </w:pPr>
                            <w:r w:rsidRPr="00CA6890">
                              <w:rPr>
                                <w:rFonts w:ascii="AR Pゴシック体S" w:eastAsia="AR Pゴシック体S" w:hAnsi="ＭＳ 明朝" w:hint="eastAsia"/>
                                <w:sz w:val="20"/>
                                <w:szCs w:val="20"/>
                                <w:lang w:eastAsia="ja-JP"/>
                              </w:rPr>
                              <w:t>回収ＢＯＸはＰＴＡ室前にあります！！！</w:t>
                            </w:r>
                          </w:p>
                          <w:p w:rsidR="00203653" w:rsidRPr="00AE4C99" w:rsidRDefault="00203653" w:rsidP="001B6385">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6" type="#_x0000_t63" style="position:absolute;margin-left:314.05pt;margin-top:2.35pt;width:190.5pt;height:60.75pt;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" adj="20398,277">
                <v:textbox inset="5.85pt,.7pt,5.85pt,.7pt">
                  <w:txbxContent>
                    <w:p w:rsidR="00203653" w:rsidRPr="00CA6890" w:rsidRDefault="00203653" w:rsidP="001B6385">
                      <w:pPr>
                        <w:rPr>
                          <w:rFonts w:ascii="AR Pゴシック体S" w:eastAsia="AR Pゴシック体S" w:hAnsi="ＭＳ 明朝"/>
                          <w:sz w:val="20"/>
                          <w:szCs w:val="20"/>
                          <w:lang w:eastAsia="ja-JP"/>
                        </w:rPr>
                      </w:pPr>
                      <w:r w:rsidRPr="00CA6890">
                        <w:rPr>
                          <w:rFonts w:ascii="AR Pゴシック体S" w:eastAsia="AR Pゴシック体S" w:hAnsi="ＭＳ 明朝" w:hint="eastAsia"/>
                          <w:sz w:val="20"/>
                          <w:szCs w:val="20"/>
                          <w:lang w:eastAsia="ja-JP"/>
                        </w:rPr>
                        <w:t>回収ＢＯＸはＰＴＡ室前にあります！！！</w:t>
                      </w:r>
                    </w:p>
                    <w:p w:rsidR="00203653" w:rsidRPr="00AE4C99" w:rsidRDefault="00203653" w:rsidP="001B6385">
                      <w:pPr>
                        <w:rPr>
                          <w:lang w:eastAsia="ja-JP"/>
                        </w:rPr>
                      </w:pPr>
                    </w:p>
                  </w:txbxContent>
                </v:textbox>
              </v:shape>
            </w:pict>
          </mc:Fallback>
        </mc:AlternateContent>
      </w:r>
      <w:r w:rsidRPr="00524655">
        <w:rPr>
          <w:rFonts w:ascii="HGSｺﾞｼｯｸM" w:eastAsia="HGSｺﾞｼｯｸM" w:hint="eastAsia"/>
          <w:sz w:val="21"/>
          <w:szCs w:val="21"/>
          <w:lang w:eastAsia="ja-JP"/>
        </w:rPr>
        <w:t>詳しくは12月に配布するアンケート結果をご覧下さい。</w:t>
      </w:r>
      <w:r>
        <w:rPr>
          <w:rFonts w:ascii="HGSｺﾞｼｯｸM" w:eastAsia="HGSｺﾞｼｯｸM" w:hint="eastAsia"/>
          <w:sz w:val="21"/>
          <w:szCs w:val="21"/>
          <w:lang w:eastAsia="ja-JP"/>
        </w:rPr>
        <w:br/>
      </w:r>
      <w:r w:rsidRPr="00524655">
        <w:rPr>
          <w:rFonts w:ascii="HGSｺﾞｼｯｸM" w:eastAsia="HGSｺﾞｼｯｸM" w:hint="eastAsia"/>
          <w:sz w:val="21"/>
          <w:szCs w:val="21"/>
          <w:lang w:eastAsia="ja-JP"/>
        </w:rPr>
        <w:t>ご参加いただいた皆様、ありがとうございました</w:t>
      </w:r>
      <w:r>
        <w:rPr>
          <w:rFonts w:ascii="HGSｺﾞｼｯｸM" w:eastAsia="HGSｺﾞｼｯｸM" w:hint="eastAsia"/>
          <w:sz w:val="21"/>
          <w:szCs w:val="21"/>
          <w:lang w:eastAsia="ja-JP"/>
        </w:rPr>
        <w:t>、</w:t>
      </w:r>
    </w:p>
    <w:p w:rsidR="00524655" w:rsidRDefault="00524655" w:rsidP="00524655">
      <w:pPr>
        <w:spacing w:after="360" w:line="240" w:lineRule="auto"/>
        <w:rPr>
          <w:rFonts w:ascii="HGS創英角ｺﾞｼｯｸUB" w:eastAsia="HGS創英角ｺﾞｼｯｸUB" w:hAnsi="HGS創英角ｺﾞｼｯｸUB" w:cs="Segoe UI Symbol"/>
          <w:sz w:val="24"/>
          <w:szCs w:val="24"/>
          <w:lang w:eastAsia="ja-JP"/>
        </w:rPr>
      </w:pPr>
    </w:p>
    <w:p w:rsidR="00524655" w:rsidRDefault="001A5810" w:rsidP="00524655">
      <w:pPr>
        <w:spacing w:after="360" w:line="240" w:lineRule="auto"/>
        <w:rPr>
          <w:rFonts w:ascii="AR P丸ゴシック体E" w:eastAsia="AR P丸ゴシック体E" w:hAnsi="AR P丸ゴシック体E"/>
          <w:b/>
          <w:i/>
          <w:lang w:eastAsia="ja-JP"/>
        </w:rPr>
      </w:pPr>
      <w:r w:rsidRPr="00CA6890">
        <w:rPr>
          <w:rFonts w:ascii="HGS創英角ｺﾞｼｯｸUB" w:eastAsia="HGS創英角ｺﾞｼｯｸUB" w:hAnsi="HGS創英角ｺﾞｼｯｸUB" w:cs="Segoe UI Symbol" w:hint="eastAsia"/>
          <w:sz w:val="24"/>
          <w:szCs w:val="24"/>
          <w:lang w:eastAsia="ja-JP"/>
        </w:rPr>
        <w:t>【環境部</w:t>
      </w:r>
      <w:r w:rsidRPr="00CA6890">
        <w:rPr>
          <w:rFonts w:ascii="HGS創英角ｺﾞｼｯｸUB" w:eastAsia="HGS創英角ｺﾞｼｯｸUB" w:hAnsi="HGS創英角ｺﾞｼｯｸUB" w:hint="eastAsia"/>
          <w:sz w:val="24"/>
          <w:szCs w:val="24"/>
          <w:lang w:eastAsia="ja-JP"/>
        </w:rPr>
        <w:t>より</w:t>
      </w:r>
      <w:r w:rsidRPr="00CA6890">
        <w:rPr>
          <w:rFonts w:ascii="HGS創英角ｺﾞｼｯｸUB" w:eastAsia="HGS創英角ｺﾞｼｯｸUB" w:hAnsi="HGS創英角ｺﾞｼｯｸUB" w:cs="Segoe UI Symbol" w:hint="eastAsia"/>
          <w:sz w:val="24"/>
          <w:szCs w:val="24"/>
          <w:lang w:eastAsia="ja-JP"/>
        </w:rPr>
        <w:t>】</w:t>
      </w:r>
      <w:r w:rsidR="001B6385" w:rsidRPr="00CA6890">
        <w:rPr>
          <w:rFonts w:ascii="AR P丸ゴシック体E" w:eastAsia="AR P丸ゴシック体E" w:hAnsi="AR P丸ゴシック体E" w:hint="eastAsia"/>
          <w:b/>
          <w:i/>
          <w:lang w:eastAsia="ja-JP"/>
        </w:rPr>
        <w:t>家庭用プリンターのインクカートリッジを回収しています！</w:t>
      </w:r>
    </w:p>
    <w:p w:rsidR="006706CE" w:rsidRDefault="00524655" w:rsidP="00524655">
      <w:pPr>
        <w:spacing w:after="360" w:line="240" w:lineRule="auto"/>
        <w:rPr>
          <w:rFonts w:ascii="HGSｺﾞｼｯｸM" w:eastAsia="HGSｺﾞｼｯｸM"/>
          <w:sz w:val="21"/>
          <w:szCs w:val="21"/>
          <w:lang w:eastAsia="ja-JP"/>
        </w:rPr>
      </w:pPr>
      <w:r w:rsidRPr="00524655">
        <w:rPr>
          <w:rFonts w:ascii="HGSｺﾞｼｯｸM" w:eastAsia="HGSｺﾞｼｯｸM" w:hint="eastAsia"/>
          <w:sz w:val="21"/>
          <w:szCs w:val="21"/>
          <w:lang w:eastAsia="ja-JP"/>
        </w:rPr>
        <w:t>11/30現在のベルマーク累計点数は20,963枚、45,469点です。</w:t>
      </w:r>
      <w:r w:rsidRPr="00524655">
        <w:rPr>
          <w:rFonts w:ascii="HGSｺﾞｼｯｸM" w:eastAsia="HGSｺﾞｼｯｸM" w:hint="eastAsia"/>
          <w:sz w:val="21"/>
          <w:szCs w:val="21"/>
          <w:lang w:eastAsia="ja-JP"/>
        </w:rPr>
        <w:br/>
        <w:t>今年度も環境部では家庭用プリンターのインクカートリッジ回収に取り組んでいます。</w:t>
      </w:r>
      <w:r w:rsidRPr="00524655">
        <w:rPr>
          <w:rFonts w:ascii="HGSｺﾞｼｯｸM" w:eastAsia="HGSｺﾞｼｯｸM" w:hint="eastAsia"/>
          <w:sz w:val="21"/>
          <w:szCs w:val="21"/>
          <w:lang w:eastAsia="ja-JP"/>
        </w:rPr>
        <w:br/>
        <w:t>年賀状印刷でカートリッジ交換をされた場合は是非、回収ボックスへお持ちください。皆様のご協力</w:t>
      </w:r>
      <w:r w:rsidR="0043512F">
        <w:rPr>
          <w:rFonts w:ascii="HGSｺﾞｼｯｸM" w:eastAsia="HGSｺﾞｼｯｸM" w:hint="eastAsia"/>
          <w:sz w:val="21"/>
          <w:szCs w:val="21"/>
          <w:lang w:eastAsia="ja-JP"/>
        </w:rPr>
        <w:t>を　よろ</w:t>
      </w:r>
      <w:r w:rsidRPr="00524655">
        <w:rPr>
          <w:rFonts w:ascii="HGSｺﾞｼｯｸM" w:eastAsia="HGSｺﾞｼｯｸM" w:hint="eastAsia"/>
          <w:sz w:val="21"/>
          <w:szCs w:val="21"/>
          <w:lang w:eastAsia="ja-JP"/>
        </w:rPr>
        <w:t>しくお願いいたします。</w:t>
      </w:r>
    </w:p>
    <w:p w:rsidR="006706CE" w:rsidRDefault="006706CE" w:rsidP="00524655">
      <w:pPr>
        <w:spacing w:after="360" w:line="240" w:lineRule="auto"/>
        <w:rPr>
          <w:rFonts w:ascii="HGSｺﾞｼｯｸM" w:eastAsia="HGSｺﾞｼｯｸM" w:hAnsi="AR P丸ゴシック体E"/>
          <w:sz w:val="21"/>
          <w:szCs w:val="21"/>
          <w:lang w:eastAsia="ja-JP"/>
        </w:rPr>
      </w:pPr>
      <w:r w:rsidRPr="006706CE">
        <w:rPr>
          <w:rFonts w:ascii="HGSｺﾞｼｯｸM" w:eastAsia="HGSｺﾞｼｯｸM"/>
          <w:noProof/>
          <w:sz w:val="21"/>
          <w:szCs w:val="21"/>
          <w:lang w:eastAsia="ja-JP" w:bidi="ar-SA"/>
        </w:rPr>
        <mc:AlternateContent>
          <mc:Choice Requires="wps">
            <w:drawing>
              <wp:anchor distT="45720" distB="45720" distL="114300" distR="114300" simplePos="0" relativeHeight="251704320" behindDoc="0" locked="0" layoutInCell="1" allowOverlap="1">
                <wp:simplePos x="0" y="0"/>
                <wp:positionH relativeFrom="column">
                  <wp:posOffset>-59690</wp:posOffset>
                </wp:positionH>
                <wp:positionV relativeFrom="paragraph">
                  <wp:posOffset>6350</wp:posOffset>
                </wp:positionV>
                <wp:extent cx="5667375" cy="342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2900"/>
                        </a:xfrm>
                        <a:prstGeom prst="rect">
                          <a:avLst/>
                        </a:prstGeom>
                        <a:solidFill>
                          <a:srgbClr val="FFFFFF"/>
                        </a:solidFill>
                        <a:ln w="9525">
                          <a:solidFill>
                            <a:srgbClr val="000000"/>
                          </a:solidFill>
                          <a:miter lim="800000"/>
                          <a:headEnd/>
                          <a:tailEnd/>
                        </a:ln>
                      </wps:spPr>
                      <wps:txbx>
                        <w:txbxContent>
                          <w:p w:rsidR="00203653" w:rsidRPr="006706CE" w:rsidRDefault="00203653">
                            <w:pPr>
                              <w:rPr>
                                <w:rFonts w:asciiTheme="majorEastAsia" w:eastAsiaTheme="majorEastAsia" w:hAnsiTheme="majorEastAsia"/>
                              </w:rPr>
                            </w:pPr>
                            <w:r w:rsidRPr="00524655">
                              <w:rPr>
                                <w:rFonts w:ascii="HGSｺﾞｼｯｸM" w:eastAsia="HGSｺﾞｼｯｸM" w:hint="eastAsia"/>
                                <w:sz w:val="21"/>
                                <w:szCs w:val="21"/>
                                <w:lang w:eastAsia="ja-JP"/>
                              </w:rPr>
                              <w:t>回収できるのは、エプソン・キャノン・ブラザーの純正品のみです。 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7" type="#_x0000_t202" style="position:absolute;margin-left:-4.7pt;margin-top:.5pt;width:446.25pt;height:27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">
                <v:textbox>
                  <w:txbxContent>
                    <w:p w:rsidR="00203653" w:rsidRPr="006706CE" w:rsidRDefault="00203653">
                      <w:pPr>
                        <w:rPr>
                          <w:rFonts w:asciiTheme="majorEastAsia" w:eastAsiaTheme="majorEastAsia" w:hAnsiTheme="majorEastAsia"/>
                        </w:rPr>
                      </w:pPr>
                      <w:r w:rsidRPr="00524655">
                        <w:rPr>
                          <w:rFonts w:ascii="HGSｺﾞｼｯｸM" w:eastAsia="HGSｺﾞｼｯｸM" w:hint="eastAsia"/>
                          <w:sz w:val="21"/>
                          <w:szCs w:val="21"/>
                          <w:lang w:eastAsia="ja-JP"/>
                        </w:rPr>
                        <w:t>回収できるのは、エプソン・キャノン・ブラザーの純正品のみです。 ご注意ください。</w:t>
                      </w:r>
                    </w:p>
                  </w:txbxContent>
                </v:textbox>
                <w10:wrap type="square"/>
              </v:shape>
            </w:pict>
          </mc:Fallback>
        </mc:AlternateContent>
      </w:r>
    </w:p>
    <w:p w:rsidR="00F5260F" w:rsidRPr="00015BAE" w:rsidRDefault="00F2605B" w:rsidP="003E292F">
      <w:pPr>
        <w:spacing w:after="0" w:line="240" w:lineRule="auto"/>
        <w:rPr>
          <w:rFonts w:ascii="HGSｺﾞｼｯｸM" w:eastAsia="HGSｺﾞｼｯｸM" w:hAnsi="HGP創英角ﾎﾟｯﾌﾟ体"/>
          <w:sz w:val="21"/>
          <w:szCs w:val="21"/>
          <w:lang w:eastAsia="ja-JP"/>
        </w:rPr>
      </w:pPr>
      <w:r>
        <w:rPr>
          <w:rFonts w:ascii="HGS創英角ｺﾞｼｯｸUB" w:eastAsia="HGS創英角ｺﾞｼｯｸUB" w:hAnsi="HGS創英角ｺﾞｼｯｸUB"/>
          <w:noProof/>
          <w:sz w:val="28"/>
          <w:szCs w:val="28"/>
          <w:lang w:eastAsia="ja-JP" w:bidi="ar-SA"/>
        </w:rPr>
        <w:drawing>
          <wp:anchor distT="0" distB="0" distL="114300" distR="114300" simplePos="0" relativeHeight="251695104" behindDoc="0" locked="0" layoutInCell="1" allowOverlap="1" wp14:anchorId="0BF872FD" wp14:editId="55600AFB">
            <wp:simplePos x="0" y="0"/>
            <wp:positionH relativeFrom="column">
              <wp:posOffset>3508375</wp:posOffset>
            </wp:positionH>
            <wp:positionV relativeFrom="paragraph">
              <wp:posOffset>457200</wp:posOffset>
            </wp:positionV>
            <wp:extent cx="3009900" cy="5429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メリークリスマス.jpg"/>
                    <pic:cNvPicPr/>
                  </pic:nvPicPr>
                  <pic:blipFill rotWithShape="1">
                    <a:blip r:embed="rId11" cstate="print">
                      <a:extLst>
                        <a:ext uri="{28A0092B-C50C-407E-A947-70E740481C1C}">
                          <a14:useLocalDpi xmlns:a14="http://schemas.microsoft.com/office/drawing/2010/main" val="0"/>
                        </a:ext>
                      </a:extLst>
                    </a:blip>
                    <a:srcRect t="20451" b="61504"/>
                    <a:stretch/>
                  </pic:blipFill>
                  <pic:spPr bwMode="auto">
                    <a:xfrm>
                      <a:off x="0" y="0"/>
                      <a:ext cx="300990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SｺﾞｼｯｸM" w:eastAsia="HGSｺﾞｼｯｸM" w:hAnsi="HGP創英角ﾎﾟｯﾌﾟ体"/>
          <w:noProof/>
          <w:u w:val="single"/>
          <w:lang w:eastAsia="ja-JP" w:bidi="ar-SA"/>
        </w:rPr>
        <w:drawing>
          <wp:anchor distT="0" distB="0" distL="114300" distR="114300" simplePos="0" relativeHeight="251694080" behindDoc="0" locked="0" layoutInCell="1" allowOverlap="1" wp14:anchorId="6A7716AB" wp14:editId="75ADA091">
            <wp:simplePos x="0" y="0"/>
            <wp:positionH relativeFrom="column">
              <wp:posOffset>-31750</wp:posOffset>
            </wp:positionH>
            <wp:positionV relativeFrom="paragraph">
              <wp:posOffset>398780</wp:posOffset>
            </wp:positionV>
            <wp:extent cx="3425190" cy="600710"/>
            <wp:effectExtent l="0" t="0" r="3810" b="889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サンタ.gif"/>
                    <pic:cNvPicPr/>
                  </pic:nvPicPr>
                  <pic:blipFill>
                    <a:blip r:embed="rId12">
                      <a:extLst>
                        <a:ext uri="{28A0092B-C50C-407E-A947-70E740481C1C}">
                          <a14:useLocalDpi xmlns:a14="http://schemas.microsoft.com/office/drawing/2010/main" val="0"/>
                        </a:ext>
                      </a:extLst>
                    </a:blip>
                    <a:stretch>
                      <a:fillRect/>
                    </a:stretch>
                  </pic:blipFill>
                  <pic:spPr>
                    <a:xfrm>
                      <a:off x="0" y="0"/>
                      <a:ext cx="3425190" cy="600710"/>
                    </a:xfrm>
                    <a:prstGeom prst="rect">
                      <a:avLst/>
                    </a:prstGeom>
                  </pic:spPr>
                </pic:pic>
              </a:graphicData>
            </a:graphic>
            <wp14:sizeRelH relativeFrom="page">
              <wp14:pctWidth>0</wp14:pctWidth>
            </wp14:sizeRelH>
            <wp14:sizeRelV relativeFrom="page">
              <wp14:pctHeight>0</wp14:pctHeight>
            </wp14:sizeRelV>
          </wp:anchor>
        </w:drawing>
      </w:r>
    </w:p>
    <w:sectPr w:rsidR="00F5260F" w:rsidRPr="00015BAE" w:rsidSect="00342DDA">
      <w:pgSz w:w="11906" w:h="16838" w:code="9"/>
      <w:pgMar w:top="1440"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36" w:rsidRDefault="00172836" w:rsidP="00E27AC1">
      <w:pPr>
        <w:spacing w:after="0" w:line="240" w:lineRule="auto"/>
      </w:pPr>
      <w:r>
        <w:separator/>
      </w:r>
    </w:p>
  </w:endnote>
  <w:endnote w:type="continuationSeparator" w:id="0">
    <w:p w:rsidR="00172836" w:rsidRDefault="00172836" w:rsidP="00E2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 Pゴシック体S">
    <w:altName w:val="ＭＳ ゴシック"/>
    <w:charset w:val="80"/>
    <w:family w:val="modern"/>
    <w:pitch w:val="variable"/>
    <w:sig w:usb0="00000000" w:usb1="08070000" w:usb2="00000010" w:usb3="00000000" w:csb0="00020000" w:csb1="00000000"/>
  </w:font>
  <w:font w:name="AR P丸ゴシック体E">
    <w:altName w:val="ＭＳ ゴシック"/>
    <w:charset w:val="80"/>
    <w:family w:val="modern"/>
    <w:pitch w:val="variable"/>
    <w:sig w:usb0="00000000"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36" w:rsidRDefault="00172836" w:rsidP="00E27AC1">
      <w:pPr>
        <w:spacing w:after="0" w:line="240" w:lineRule="auto"/>
      </w:pPr>
      <w:r>
        <w:separator/>
      </w:r>
    </w:p>
  </w:footnote>
  <w:footnote w:type="continuationSeparator" w:id="0">
    <w:p w:rsidR="00172836" w:rsidRDefault="00172836" w:rsidP="00E27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582"/>
    <w:multiLevelType w:val="hybridMultilevel"/>
    <w:tmpl w:val="D548C2A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912D29"/>
    <w:multiLevelType w:val="hybridMultilevel"/>
    <w:tmpl w:val="FF5E7EA6"/>
    <w:lvl w:ilvl="0" w:tplc="2DE293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72C18EF"/>
    <w:multiLevelType w:val="hybridMultilevel"/>
    <w:tmpl w:val="FF227154"/>
    <w:lvl w:ilvl="0" w:tplc="942E2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EAD6A56"/>
    <w:multiLevelType w:val="hybridMultilevel"/>
    <w:tmpl w:val="2B2CBC98"/>
    <w:lvl w:ilvl="0" w:tplc="AAD4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A75BDF"/>
    <w:multiLevelType w:val="hybridMultilevel"/>
    <w:tmpl w:val="39723446"/>
    <w:lvl w:ilvl="0" w:tplc="1436C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FF0E27"/>
    <w:multiLevelType w:val="hybridMultilevel"/>
    <w:tmpl w:val="50065AAE"/>
    <w:lvl w:ilvl="0" w:tplc="A47E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8DA1C6B"/>
    <w:multiLevelType w:val="hybridMultilevel"/>
    <w:tmpl w:val="6616CA16"/>
    <w:lvl w:ilvl="0" w:tplc="04F4452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80"/>
    <w:rsid w:val="0000020B"/>
    <w:rsid w:val="00004EBE"/>
    <w:rsid w:val="00015BAE"/>
    <w:rsid w:val="00024F1B"/>
    <w:rsid w:val="00043A77"/>
    <w:rsid w:val="00065D0F"/>
    <w:rsid w:val="0007086F"/>
    <w:rsid w:val="000D4D4D"/>
    <w:rsid w:val="000D760F"/>
    <w:rsid w:val="00121778"/>
    <w:rsid w:val="001310E9"/>
    <w:rsid w:val="00146959"/>
    <w:rsid w:val="00172836"/>
    <w:rsid w:val="00174EC6"/>
    <w:rsid w:val="001943D0"/>
    <w:rsid w:val="001A1E67"/>
    <w:rsid w:val="001A5810"/>
    <w:rsid w:val="001B6385"/>
    <w:rsid w:val="001D2084"/>
    <w:rsid w:val="001D41DD"/>
    <w:rsid w:val="001D6828"/>
    <w:rsid w:val="001E4FA4"/>
    <w:rsid w:val="001E5700"/>
    <w:rsid w:val="001E6922"/>
    <w:rsid w:val="00203653"/>
    <w:rsid w:val="0022517D"/>
    <w:rsid w:val="00241846"/>
    <w:rsid w:val="002641B1"/>
    <w:rsid w:val="00293211"/>
    <w:rsid w:val="002A0C32"/>
    <w:rsid w:val="002A1DEF"/>
    <w:rsid w:val="002D4DA2"/>
    <w:rsid w:val="00326602"/>
    <w:rsid w:val="00342DDA"/>
    <w:rsid w:val="00345FD5"/>
    <w:rsid w:val="003462B8"/>
    <w:rsid w:val="00370CF4"/>
    <w:rsid w:val="0038780E"/>
    <w:rsid w:val="003A5BBA"/>
    <w:rsid w:val="003B372A"/>
    <w:rsid w:val="003C6F5B"/>
    <w:rsid w:val="003E292F"/>
    <w:rsid w:val="003E720A"/>
    <w:rsid w:val="003F1714"/>
    <w:rsid w:val="003F6556"/>
    <w:rsid w:val="003F778E"/>
    <w:rsid w:val="00400EBC"/>
    <w:rsid w:val="00412770"/>
    <w:rsid w:val="00426738"/>
    <w:rsid w:val="00433FCC"/>
    <w:rsid w:val="0043512F"/>
    <w:rsid w:val="00455160"/>
    <w:rsid w:val="00471E79"/>
    <w:rsid w:val="004B0A6C"/>
    <w:rsid w:val="004B247F"/>
    <w:rsid w:val="004B276B"/>
    <w:rsid w:val="00512715"/>
    <w:rsid w:val="00524655"/>
    <w:rsid w:val="00531BFB"/>
    <w:rsid w:val="005420EA"/>
    <w:rsid w:val="00545740"/>
    <w:rsid w:val="0056101A"/>
    <w:rsid w:val="00564521"/>
    <w:rsid w:val="0057498F"/>
    <w:rsid w:val="00581558"/>
    <w:rsid w:val="005827A9"/>
    <w:rsid w:val="005A3E46"/>
    <w:rsid w:val="005C2BFD"/>
    <w:rsid w:val="005C678B"/>
    <w:rsid w:val="005C7CB2"/>
    <w:rsid w:val="005D7039"/>
    <w:rsid w:val="005E2F35"/>
    <w:rsid w:val="005F1C9C"/>
    <w:rsid w:val="006706CE"/>
    <w:rsid w:val="00680B52"/>
    <w:rsid w:val="0069140B"/>
    <w:rsid w:val="00694545"/>
    <w:rsid w:val="006A7327"/>
    <w:rsid w:val="006C6D54"/>
    <w:rsid w:val="006D4CB4"/>
    <w:rsid w:val="00710B23"/>
    <w:rsid w:val="00715349"/>
    <w:rsid w:val="00731F04"/>
    <w:rsid w:val="00732878"/>
    <w:rsid w:val="00744F3E"/>
    <w:rsid w:val="00747FA9"/>
    <w:rsid w:val="007552AF"/>
    <w:rsid w:val="007627E7"/>
    <w:rsid w:val="00781C73"/>
    <w:rsid w:val="007A1316"/>
    <w:rsid w:val="007B0CF4"/>
    <w:rsid w:val="007C3BA5"/>
    <w:rsid w:val="007C4293"/>
    <w:rsid w:val="00804945"/>
    <w:rsid w:val="00805C7B"/>
    <w:rsid w:val="00827E96"/>
    <w:rsid w:val="008509DC"/>
    <w:rsid w:val="00854306"/>
    <w:rsid w:val="00856612"/>
    <w:rsid w:val="00863A95"/>
    <w:rsid w:val="0087294B"/>
    <w:rsid w:val="0087668F"/>
    <w:rsid w:val="00891F66"/>
    <w:rsid w:val="008928F8"/>
    <w:rsid w:val="00895F14"/>
    <w:rsid w:val="008A21C9"/>
    <w:rsid w:val="008B7973"/>
    <w:rsid w:val="00917BDB"/>
    <w:rsid w:val="00934CF0"/>
    <w:rsid w:val="00937EDE"/>
    <w:rsid w:val="00940CA8"/>
    <w:rsid w:val="00973E8B"/>
    <w:rsid w:val="009C5C77"/>
    <w:rsid w:val="009F7C6E"/>
    <w:rsid w:val="00A15025"/>
    <w:rsid w:val="00A17C7C"/>
    <w:rsid w:val="00A2730A"/>
    <w:rsid w:val="00A2794E"/>
    <w:rsid w:val="00A544FE"/>
    <w:rsid w:val="00A712E6"/>
    <w:rsid w:val="00A7289D"/>
    <w:rsid w:val="00A75F91"/>
    <w:rsid w:val="00A82D88"/>
    <w:rsid w:val="00A92553"/>
    <w:rsid w:val="00AC59B6"/>
    <w:rsid w:val="00AE2432"/>
    <w:rsid w:val="00AE6FCF"/>
    <w:rsid w:val="00AE7DF0"/>
    <w:rsid w:val="00B02BAB"/>
    <w:rsid w:val="00B04BFF"/>
    <w:rsid w:val="00B26B6B"/>
    <w:rsid w:val="00B30B7B"/>
    <w:rsid w:val="00B341D8"/>
    <w:rsid w:val="00B35790"/>
    <w:rsid w:val="00B37020"/>
    <w:rsid w:val="00B4750B"/>
    <w:rsid w:val="00B54087"/>
    <w:rsid w:val="00B6306D"/>
    <w:rsid w:val="00B63D03"/>
    <w:rsid w:val="00BB2366"/>
    <w:rsid w:val="00BB7EB0"/>
    <w:rsid w:val="00BC2F6C"/>
    <w:rsid w:val="00BD2955"/>
    <w:rsid w:val="00BF5BAF"/>
    <w:rsid w:val="00C2540D"/>
    <w:rsid w:val="00C34C83"/>
    <w:rsid w:val="00C43C24"/>
    <w:rsid w:val="00C77E14"/>
    <w:rsid w:val="00C819BD"/>
    <w:rsid w:val="00C81A71"/>
    <w:rsid w:val="00C87AA1"/>
    <w:rsid w:val="00CA3166"/>
    <w:rsid w:val="00CA50EC"/>
    <w:rsid w:val="00CA6890"/>
    <w:rsid w:val="00CA79A4"/>
    <w:rsid w:val="00CB6A5D"/>
    <w:rsid w:val="00CC1AF9"/>
    <w:rsid w:val="00CC6791"/>
    <w:rsid w:val="00D0060F"/>
    <w:rsid w:val="00D01428"/>
    <w:rsid w:val="00D26938"/>
    <w:rsid w:val="00D32D2F"/>
    <w:rsid w:val="00D50BD5"/>
    <w:rsid w:val="00D516DE"/>
    <w:rsid w:val="00D518ED"/>
    <w:rsid w:val="00D629FF"/>
    <w:rsid w:val="00D724F0"/>
    <w:rsid w:val="00DA2599"/>
    <w:rsid w:val="00DB2D8C"/>
    <w:rsid w:val="00DC34F5"/>
    <w:rsid w:val="00DE74DE"/>
    <w:rsid w:val="00DF5B33"/>
    <w:rsid w:val="00E029B4"/>
    <w:rsid w:val="00E02EB5"/>
    <w:rsid w:val="00E27AC1"/>
    <w:rsid w:val="00E63CAB"/>
    <w:rsid w:val="00E91D3F"/>
    <w:rsid w:val="00E96501"/>
    <w:rsid w:val="00EA0ADA"/>
    <w:rsid w:val="00ED5B80"/>
    <w:rsid w:val="00EF21FE"/>
    <w:rsid w:val="00EF3666"/>
    <w:rsid w:val="00F2605B"/>
    <w:rsid w:val="00F5260F"/>
    <w:rsid w:val="00F5430C"/>
    <w:rsid w:val="00F8318F"/>
    <w:rsid w:val="00F8344B"/>
    <w:rsid w:val="00F84A9D"/>
    <w:rsid w:val="00F97F49"/>
    <w:rsid w:val="00FB23BA"/>
    <w:rsid w:val="00FB5ADF"/>
    <w:rsid w:val="00FB63FA"/>
    <w:rsid w:val="00FC5C1F"/>
    <w:rsid w:val="00FE0349"/>
    <w:rsid w:val="00FE6A2A"/>
    <w:rsid w:val="00FF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C9"/>
  </w:style>
  <w:style w:type="paragraph" w:styleId="1">
    <w:name w:val="heading 1"/>
    <w:basedOn w:val="a"/>
    <w:next w:val="a"/>
    <w:link w:val="10"/>
    <w:uiPriority w:val="9"/>
    <w:qFormat/>
    <w:rsid w:val="00ED5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5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5B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5B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5B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5B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D5B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5B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D5B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5B8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D5B8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D5B8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D5B8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D5B8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D5B8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D5B8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D5B8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D5B8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D5B80"/>
    <w:pPr>
      <w:spacing w:line="240" w:lineRule="auto"/>
    </w:pPr>
    <w:rPr>
      <w:b/>
      <w:bCs/>
      <w:color w:val="4F81BD" w:themeColor="accent1"/>
      <w:sz w:val="18"/>
      <w:szCs w:val="18"/>
    </w:rPr>
  </w:style>
  <w:style w:type="paragraph" w:styleId="a4">
    <w:name w:val="Title"/>
    <w:basedOn w:val="a"/>
    <w:next w:val="a"/>
    <w:link w:val="a5"/>
    <w:uiPriority w:val="10"/>
    <w:qFormat/>
    <w:rsid w:val="00ED5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D5B8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D5B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D5B8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D5B80"/>
    <w:rPr>
      <w:b/>
      <w:bCs/>
    </w:rPr>
  </w:style>
  <w:style w:type="character" w:styleId="a9">
    <w:name w:val="Emphasis"/>
    <w:basedOn w:val="a0"/>
    <w:uiPriority w:val="20"/>
    <w:qFormat/>
    <w:rsid w:val="00ED5B80"/>
    <w:rPr>
      <w:i/>
      <w:iCs/>
    </w:rPr>
  </w:style>
  <w:style w:type="paragraph" w:styleId="aa">
    <w:name w:val="No Spacing"/>
    <w:link w:val="ab"/>
    <w:uiPriority w:val="1"/>
    <w:qFormat/>
    <w:rsid w:val="00ED5B80"/>
    <w:pPr>
      <w:spacing w:after="0" w:line="240" w:lineRule="auto"/>
    </w:pPr>
  </w:style>
  <w:style w:type="paragraph" w:styleId="ac">
    <w:name w:val="List Paragraph"/>
    <w:basedOn w:val="a"/>
    <w:uiPriority w:val="34"/>
    <w:qFormat/>
    <w:rsid w:val="00ED5B80"/>
    <w:pPr>
      <w:ind w:left="720"/>
      <w:contextualSpacing/>
    </w:pPr>
  </w:style>
  <w:style w:type="paragraph" w:styleId="ad">
    <w:name w:val="Quote"/>
    <w:basedOn w:val="a"/>
    <w:next w:val="a"/>
    <w:link w:val="ae"/>
    <w:uiPriority w:val="29"/>
    <w:qFormat/>
    <w:rsid w:val="00ED5B80"/>
    <w:rPr>
      <w:i/>
      <w:iCs/>
      <w:color w:val="000000" w:themeColor="text1"/>
    </w:rPr>
  </w:style>
  <w:style w:type="character" w:customStyle="1" w:styleId="ae">
    <w:name w:val="引用文 (文字)"/>
    <w:basedOn w:val="a0"/>
    <w:link w:val="ad"/>
    <w:uiPriority w:val="29"/>
    <w:rsid w:val="00ED5B80"/>
    <w:rPr>
      <w:i/>
      <w:iCs/>
      <w:color w:val="000000" w:themeColor="text1"/>
    </w:rPr>
  </w:style>
  <w:style w:type="paragraph" w:styleId="21">
    <w:name w:val="Intense Quote"/>
    <w:basedOn w:val="a"/>
    <w:next w:val="a"/>
    <w:link w:val="22"/>
    <w:uiPriority w:val="30"/>
    <w:qFormat/>
    <w:rsid w:val="00ED5B8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D5B80"/>
    <w:rPr>
      <w:b/>
      <w:bCs/>
      <w:i/>
      <w:iCs/>
      <w:color w:val="4F81BD" w:themeColor="accent1"/>
    </w:rPr>
  </w:style>
  <w:style w:type="character" w:styleId="af">
    <w:name w:val="Subtle Emphasis"/>
    <w:basedOn w:val="a0"/>
    <w:uiPriority w:val="19"/>
    <w:qFormat/>
    <w:rsid w:val="00ED5B80"/>
    <w:rPr>
      <w:i/>
      <w:iCs/>
      <w:color w:val="808080" w:themeColor="text1" w:themeTint="7F"/>
    </w:rPr>
  </w:style>
  <w:style w:type="character" w:styleId="23">
    <w:name w:val="Intense Emphasis"/>
    <w:basedOn w:val="a0"/>
    <w:uiPriority w:val="21"/>
    <w:qFormat/>
    <w:rsid w:val="00ED5B80"/>
    <w:rPr>
      <w:b/>
      <w:bCs/>
      <w:i/>
      <w:iCs/>
      <w:color w:val="4F81BD" w:themeColor="accent1"/>
    </w:rPr>
  </w:style>
  <w:style w:type="character" w:styleId="af0">
    <w:name w:val="Subtle Reference"/>
    <w:basedOn w:val="a0"/>
    <w:uiPriority w:val="31"/>
    <w:qFormat/>
    <w:rsid w:val="00ED5B80"/>
    <w:rPr>
      <w:smallCaps/>
      <w:color w:val="C0504D" w:themeColor="accent2"/>
      <w:u w:val="single"/>
    </w:rPr>
  </w:style>
  <w:style w:type="character" w:styleId="24">
    <w:name w:val="Intense Reference"/>
    <w:basedOn w:val="a0"/>
    <w:uiPriority w:val="32"/>
    <w:qFormat/>
    <w:rsid w:val="00ED5B80"/>
    <w:rPr>
      <w:b/>
      <w:bCs/>
      <w:smallCaps/>
      <w:color w:val="C0504D" w:themeColor="accent2"/>
      <w:spacing w:val="5"/>
      <w:u w:val="single"/>
    </w:rPr>
  </w:style>
  <w:style w:type="character" w:styleId="af1">
    <w:name w:val="Book Title"/>
    <w:basedOn w:val="a0"/>
    <w:uiPriority w:val="33"/>
    <w:qFormat/>
    <w:rsid w:val="00ED5B80"/>
    <w:rPr>
      <w:b/>
      <w:bCs/>
      <w:smallCaps/>
      <w:spacing w:val="5"/>
    </w:rPr>
  </w:style>
  <w:style w:type="paragraph" w:styleId="af2">
    <w:name w:val="TOC Heading"/>
    <w:basedOn w:val="1"/>
    <w:next w:val="a"/>
    <w:uiPriority w:val="39"/>
    <w:semiHidden/>
    <w:unhideWhenUsed/>
    <w:qFormat/>
    <w:rsid w:val="00ED5B80"/>
    <w:pPr>
      <w:outlineLvl w:val="9"/>
    </w:pPr>
  </w:style>
  <w:style w:type="character" w:customStyle="1" w:styleId="ab">
    <w:name w:val="行間詰め (文字)"/>
    <w:basedOn w:val="a0"/>
    <w:link w:val="aa"/>
    <w:uiPriority w:val="1"/>
    <w:rsid w:val="00ED5B80"/>
  </w:style>
  <w:style w:type="paragraph" w:styleId="af3">
    <w:name w:val="header"/>
    <w:basedOn w:val="a"/>
    <w:link w:val="af4"/>
    <w:uiPriority w:val="99"/>
    <w:unhideWhenUsed/>
    <w:rsid w:val="00E27AC1"/>
    <w:pPr>
      <w:tabs>
        <w:tab w:val="center" w:pos="4252"/>
        <w:tab w:val="right" w:pos="8504"/>
      </w:tabs>
      <w:snapToGrid w:val="0"/>
    </w:pPr>
  </w:style>
  <w:style w:type="character" w:customStyle="1" w:styleId="af4">
    <w:name w:val="ヘッダー (文字)"/>
    <w:basedOn w:val="a0"/>
    <w:link w:val="af3"/>
    <w:uiPriority w:val="99"/>
    <w:rsid w:val="00E27AC1"/>
  </w:style>
  <w:style w:type="paragraph" w:styleId="af5">
    <w:name w:val="footer"/>
    <w:basedOn w:val="a"/>
    <w:link w:val="af6"/>
    <w:uiPriority w:val="99"/>
    <w:unhideWhenUsed/>
    <w:rsid w:val="00E27AC1"/>
    <w:pPr>
      <w:tabs>
        <w:tab w:val="center" w:pos="4252"/>
        <w:tab w:val="right" w:pos="8504"/>
      </w:tabs>
      <w:snapToGrid w:val="0"/>
    </w:pPr>
  </w:style>
  <w:style w:type="character" w:customStyle="1" w:styleId="af6">
    <w:name w:val="フッター (文字)"/>
    <w:basedOn w:val="a0"/>
    <w:link w:val="af5"/>
    <w:uiPriority w:val="99"/>
    <w:rsid w:val="00E27AC1"/>
  </w:style>
  <w:style w:type="paragraph" w:styleId="af7">
    <w:name w:val="Balloon Text"/>
    <w:basedOn w:val="a"/>
    <w:link w:val="af8"/>
    <w:uiPriority w:val="99"/>
    <w:semiHidden/>
    <w:unhideWhenUsed/>
    <w:rsid w:val="003A5BBA"/>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A5BBA"/>
    <w:rPr>
      <w:rFonts w:asciiTheme="majorHAnsi" w:eastAsiaTheme="majorEastAsia" w:hAnsiTheme="majorHAnsi" w:cstheme="majorBidi"/>
      <w:sz w:val="18"/>
      <w:szCs w:val="18"/>
    </w:rPr>
  </w:style>
  <w:style w:type="paragraph" w:styleId="af9">
    <w:name w:val="Plain Text"/>
    <w:basedOn w:val="a"/>
    <w:link w:val="afa"/>
    <w:uiPriority w:val="99"/>
    <w:unhideWhenUsed/>
    <w:rsid w:val="00A7289D"/>
    <w:pPr>
      <w:widowControl w:val="0"/>
      <w:spacing w:after="0" w:line="240" w:lineRule="auto"/>
    </w:pPr>
    <w:rPr>
      <w:rFonts w:ascii="ＭＳ ゴシック" w:eastAsia="ＭＳ ゴシック" w:hAnsi="Courier New" w:cs="Courier New"/>
      <w:kern w:val="2"/>
      <w:sz w:val="20"/>
      <w:szCs w:val="21"/>
      <w:lang w:eastAsia="ja-JP" w:bidi="ar-SA"/>
    </w:rPr>
  </w:style>
  <w:style w:type="character" w:customStyle="1" w:styleId="afa">
    <w:name w:val="書式なし (文字)"/>
    <w:basedOn w:val="a0"/>
    <w:link w:val="af9"/>
    <w:uiPriority w:val="99"/>
    <w:rsid w:val="00A7289D"/>
    <w:rPr>
      <w:rFonts w:ascii="ＭＳ ゴシック" w:eastAsia="ＭＳ ゴシック" w:hAnsi="Courier New" w:cs="Courier New"/>
      <w:kern w:val="2"/>
      <w:sz w:val="20"/>
      <w:szCs w:val="21"/>
      <w:lang w:eastAsia="ja-JP" w:bidi="ar-SA"/>
    </w:rPr>
  </w:style>
  <w:style w:type="paragraph" w:styleId="Web">
    <w:name w:val="Normal (Web)"/>
    <w:basedOn w:val="a"/>
    <w:uiPriority w:val="99"/>
    <w:semiHidden/>
    <w:unhideWhenUsed/>
    <w:rsid w:val="00AE2432"/>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paragraph" w:styleId="afb">
    <w:name w:val="Date"/>
    <w:basedOn w:val="a"/>
    <w:next w:val="a"/>
    <w:link w:val="afc"/>
    <w:uiPriority w:val="99"/>
    <w:semiHidden/>
    <w:unhideWhenUsed/>
    <w:rsid w:val="00C819BD"/>
  </w:style>
  <w:style w:type="character" w:customStyle="1" w:styleId="afc">
    <w:name w:val="日付 (文字)"/>
    <w:basedOn w:val="a0"/>
    <w:link w:val="afb"/>
    <w:uiPriority w:val="99"/>
    <w:semiHidden/>
    <w:rsid w:val="00C819BD"/>
  </w:style>
  <w:style w:type="table" w:customStyle="1" w:styleId="41">
    <w:name w:val="標準の表 41"/>
    <w:basedOn w:val="a1"/>
    <w:uiPriority w:val="44"/>
    <w:rsid w:val="00BB7EB0"/>
    <w:pPr>
      <w:spacing w:after="0" w:line="240" w:lineRule="auto"/>
    </w:pPr>
    <w:rPr>
      <w:kern w:val="2"/>
      <w:sz w:val="21"/>
      <w:lang w:eastAsia="ja-JP"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C9"/>
  </w:style>
  <w:style w:type="paragraph" w:styleId="1">
    <w:name w:val="heading 1"/>
    <w:basedOn w:val="a"/>
    <w:next w:val="a"/>
    <w:link w:val="10"/>
    <w:uiPriority w:val="9"/>
    <w:qFormat/>
    <w:rsid w:val="00ED5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5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5B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5B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5B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5B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D5B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5B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D5B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5B8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D5B8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D5B8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D5B8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D5B8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D5B8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D5B8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D5B8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D5B8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D5B80"/>
    <w:pPr>
      <w:spacing w:line="240" w:lineRule="auto"/>
    </w:pPr>
    <w:rPr>
      <w:b/>
      <w:bCs/>
      <w:color w:val="4F81BD" w:themeColor="accent1"/>
      <w:sz w:val="18"/>
      <w:szCs w:val="18"/>
    </w:rPr>
  </w:style>
  <w:style w:type="paragraph" w:styleId="a4">
    <w:name w:val="Title"/>
    <w:basedOn w:val="a"/>
    <w:next w:val="a"/>
    <w:link w:val="a5"/>
    <w:uiPriority w:val="10"/>
    <w:qFormat/>
    <w:rsid w:val="00ED5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D5B8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D5B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D5B8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D5B80"/>
    <w:rPr>
      <w:b/>
      <w:bCs/>
    </w:rPr>
  </w:style>
  <w:style w:type="character" w:styleId="a9">
    <w:name w:val="Emphasis"/>
    <w:basedOn w:val="a0"/>
    <w:uiPriority w:val="20"/>
    <w:qFormat/>
    <w:rsid w:val="00ED5B80"/>
    <w:rPr>
      <w:i/>
      <w:iCs/>
    </w:rPr>
  </w:style>
  <w:style w:type="paragraph" w:styleId="aa">
    <w:name w:val="No Spacing"/>
    <w:link w:val="ab"/>
    <w:uiPriority w:val="1"/>
    <w:qFormat/>
    <w:rsid w:val="00ED5B80"/>
    <w:pPr>
      <w:spacing w:after="0" w:line="240" w:lineRule="auto"/>
    </w:pPr>
  </w:style>
  <w:style w:type="paragraph" w:styleId="ac">
    <w:name w:val="List Paragraph"/>
    <w:basedOn w:val="a"/>
    <w:uiPriority w:val="34"/>
    <w:qFormat/>
    <w:rsid w:val="00ED5B80"/>
    <w:pPr>
      <w:ind w:left="720"/>
      <w:contextualSpacing/>
    </w:pPr>
  </w:style>
  <w:style w:type="paragraph" w:styleId="ad">
    <w:name w:val="Quote"/>
    <w:basedOn w:val="a"/>
    <w:next w:val="a"/>
    <w:link w:val="ae"/>
    <w:uiPriority w:val="29"/>
    <w:qFormat/>
    <w:rsid w:val="00ED5B80"/>
    <w:rPr>
      <w:i/>
      <w:iCs/>
      <w:color w:val="000000" w:themeColor="text1"/>
    </w:rPr>
  </w:style>
  <w:style w:type="character" w:customStyle="1" w:styleId="ae">
    <w:name w:val="引用文 (文字)"/>
    <w:basedOn w:val="a0"/>
    <w:link w:val="ad"/>
    <w:uiPriority w:val="29"/>
    <w:rsid w:val="00ED5B80"/>
    <w:rPr>
      <w:i/>
      <w:iCs/>
      <w:color w:val="000000" w:themeColor="text1"/>
    </w:rPr>
  </w:style>
  <w:style w:type="paragraph" w:styleId="21">
    <w:name w:val="Intense Quote"/>
    <w:basedOn w:val="a"/>
    <w:next w:val="a"/>
    <w:link w:val="22"/>
    <w:uiPriority w:val="30"/>
    <w:qFormat/>
    <w:rsid w:val="00ED5B8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D5B80"/>
    <w:rPr>
      <w:b/>
      <w:bCs/>
      <w:i/>
      <w:iCs/>
      <w:color w:val="4F81BD" w:themeColor="accent1"/>
    </w:rPr>
  </w:style>
  <w:style w:type="character" w:styleId="af">
    <w:name w:val="Subtle Emphasis"/>
    <w:basedOn w:val="a0"/>
    <w:uiPriority w:val="19"/>
    <w:qFormat/>
    <w:rsid w:val="00ED5B80"/>
    <w:rPr>
      <w:i/>
      <w:iCs/>
      <w:color w:val="808080" w:themeColor="text1" w:themeTint="7F"/>
    </w:rPr>
  </w:style>
  <w:style w:type="character" w:styleId="23">
    <w:name w:val="Intense Emphasis"/>
    <w:basedOn w:val="a0"/>
    <w:uiPriority w:val="21"/>
    <w:qFormat/>
    <w:rsid w:val="00ED5B80"/>
    <w:rPr>
      <w:b/>
      <w:bCs/>
      <w:i/>
      <w:iCs/>
      <w:color w:val="4F81BD" w:themeColor="accent1"/>
    </w:rPr>
  </w:style>
  <w:style w:type="character" w:styleId="af0">
    <w:name w:val="Subtle Reference"/>
    <w:basedOn w:val="a0"/>
    <w:uiPriority w:val="31"/>
    <w:qFormat/>
    <w:rsid w:val="00ED5B80"/>
    <w:rPr>
      <w:smallCaps/>
      <w:color w:val="C0504D" w:themeColor="accent2"/>
      <w:u w:val="single"/>
    </w:rPr>
  </w:style>
  <w:style w:type="character" w:styleId="24">
    <w:name w:val="Intense Reference"/>
    <w:basedOn w:val="a0"/>
    <w:uiPriority w:val="32"/>
    <w:qFormat/>
    <w:rsid w:val="00ED5B80"/>
    <w:rPr>
      <w:b/>
      <w:bCs/>
      <w:smallCaps/>
      <w:color w:val="C0504D" w:themeColor="accent2"/>
      <w:spacing w:val="5"/>
      <w:u w:val="single"/>
    </w:rPr>
  </w:style>
  <w:style w:type="character" w:styleId="af1">
    <w:name w:val="Book Title"/>
    <w:basedOn w:val="a0"/>
    <w:uiPriority w:val="33"/>
    <w:qFormat/>
    <w:rsid w:val="00ED5B80"/>
    <w:rPr>
      <w:b/>
      <w:bCs/>
      <w:smallCaps/>
      <w:spacing w:val="5"/>
    </w:rPr>
  </w:style>
  <w:style w:type="paragraph" w:styleId="af2">
    <w:name w:val="TOC Heading"/>
    <w:basedOn w:val="1"/>
    <w:next w:val="a"/>
    <w:uiPriority w:val="39"/>
    <w:semiHidden/>
    <w:unhideWhenUsed/>
    <w:qFormat/>
    <w:rsid w:val="00ED5B80"/>
    <w:pPr>
      <w:outlineLvl w:val="9"/>
    </w:pPr>
  </w:style>
  <w:style w:type="character" w:customStyle="1" w:styleId="ab">
    <w:name w:val="行間詰め (文字)"/>
    <w:basedOn w:val="a0"/>
    <w:link w:val="aa"/>
    <w:uiPriority w:val="1"/>
    <w:rsid w:val="00ED5B80"/>
  </w:style>
  <w:style w:type="paragraph" w:styleId="af3">
    <w:name w:val="header"/>
    <w:basedOn w:val="a"/>
    <w:link w:val="af4"/>
    <w:uiPriority w:val="99"/>
    <w:unhideWhenUsed/>
    <w:rsid w:val="00E27AC1"/>
    <w:pPr>
      <w:tabs>
        <w:tab w:val="center" w:pos="4252"/>
        <w:tab w:val="right" w:pos="8504"/>
      </w:tabs>
      <w:snapToGrid w:val="0"/>
    </w:pPr>
  </w:style>
  <w:style w:type="character" w:customStyle="1" w:styleId="af4">
    <w:name w:val="ヘッダー (文字)"/>
    <w:basedOn w:val="a0"/>
    <w:link w:val="af3"/>
    <w:uiPriority w:val="99"/>
    <w:rsid w:val="00E27AC1"/>
  </w:style>
  <w:style w:type="paragraph" w:styleId="af5">
    <w:name w:val="footer"/>
    <w:basedOn w:val="a"/>
    <w:link w:val="af6"/>
    <w:uiPriority w:val="99"/>
    <w:unhideWhenUsed/>
    <w:rsid w:val="00E27AC1"/>
    <w:pPr>
      <w:tabs>
        <w:tab w:val="center" w:pos="4252"/>
        <w:tab w:val="right" w:pos="8504"/>
      </w:tabs>
      <w:snapToGrid w:val="0"/>
    </w:pPr>
  </w:style>
  <w:style w:type="character" w:customStyle="1" w:styleId="af6">
    <w:name w:val="フッター (文字)"/>
    <w:basedOn w:val="a0"/>
    <w:link w:val="af5"/>
    <w:uiPriority w:val="99"/>
    <w:rsid w:val="00E27AC1"/>
  </w:style>
  <w:style w:type="paragraph" w:styleId="af7">
    <w:name w:val="Balloon Text"/>
    <w:basedOn w:val="a"/>
    <w:link w:val="af8"/>
    <w:uiPriority w:val="99"/>
    <w:semiHidden/>
    <w:unhideWhenUsed/>
    <w:rsid w:val="003A5BBA"/>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A5BBA"/>
    <w:rPr>
      <w:rFonts w:asciiTheme="majorHAnsi" w:eastAsiaTheme="majorEastAsia" w:hAnsiTheme="majorHAnsi" w:cstheme="majorBidi"/>
      <w:sz w:val="18"/>
      <w:szCs w:val="18"/>
    </w:rPr>
  </w:style>
  <w:style w:type="paragraph" w:styleId="af9">
    <w:name w:val="Plain Text"/>
    <w:basedOn w:val="a"/>
    <w:link w:val="afa"/>
    <w:uiPriority w:val="99"/>
    <w:unhideWhenUsed/>
    <w:rsid w:val="00A7289D"/>
    <w:pPr>
      <w:widowControl w:val="0"/>
      <w:spacing w:after="0" w:line="240" w:lineRule="auto"/>
    </w:pPr>
    <w:rPr>
      <w:rFonts w:ascii="ＭＳ ゴシック" w:eastAsia="ＭＳ ゴシック" w:hAnsi="Courier New" w:cs="Courier New"/>
      <w:kern w:val="2"/>
      <w:sz w:val="20"/>
      <w:szCs w:val="21"/>
      <w:lang w:eastAsia="ja-JP" w:bidi="ar-SA"/>
    </w:rPr>
  </w:style>
  <w:style w:type="character" w:customStyle="1" w:styleId="afa">
    <w:name w:val="書式なし (文字)"/>
    <w:basedOn w:val="a0"/>
    <w:link w:val="af9"/>
    <w:uiPriority w:val="99"/>
    <w:rsid w:val="00A7289D"/>
    <w:rPr>
      <w:rFonts w:ascii="ＭＳ ゴシック" w:eastAsia="ＭＳ ゴシック" w:hAnsi="Courier New" w:cs="Courier New"/>
      <w:kern w:val="2"/>
      <w:sz w:val="20"/>
      <w:szCs w:val="21"/>
      <w:lang w:eastAsia="ja-JP" w:bidi="ar-SA"/>
    </w:rPr>
  </w:style>
  <w:style w:type="paragraph" w:styleId="Web">
    <w:name w:val="Normal (Web)"/>
    <w:basedOn w:val="a"/>
    <w:uiPriority w:val="99"/>
    <w:semiHidden/>
    <w:unhideWhenUsed/>
    <w:rsid w:val="00AE2432"/>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paragraph" w:styleId="afb">
    <w:name w:val="Date"/>
    <w:basedOn w:val="a"/>
    <w:next w:val="a"/>
    <w:link w:val="afc"/>
    <w:uiPriority w:val="99"/>
    <w:semiHidden/>
    <w:unhideWhenUsed/>
    <w:rsid w:val="00C819BD"/>
  </w:style>
  <w:style w:type="character" w:customStyle="1" w:styleId="afc">
    <w:name w:val="日付 (文字)"/>
    <w:basedOn w:val="a0"/>
    <w:link w:val="afb"/>
    <w:uiPriority w:val="99"/>
    <w:semiHidden/>
    <w:rsid w:val="00C819BD"/>
  </w:style>
  <w:style w:type="table" w:customStyle="1" w:styleId="41">
    <w:name w:val="標準の表 41"/>
    <w:basedOn w:val="a1"/>
    <w:uiPriority w:val="44"/>
    <w:rsid w:val="00BB7EB0"/>
    <w:pPr>
      <w:spacing w:after="0" w:line="240" w:lineRule="auto"/>
    </w:pPr>
    <w:rPr>
      <w:kern w:val="2"/>
      <w:sz w:val="21"/>
      <w:lang w:eastAsia="ja-JP"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7867">
      <w:bodyDiv w:val="1"/>
      <w:marLeft w:val="0"/>
      <w:marRight w:val="0"/>
      <w:marTop w:val="0"/>
      <w:marBottom w:val="0"/>
      <w:divBdr>
        <w:top w:val="none" w:sz="0" w:space="0" w:color="auto"/>
        <w:left w:val="none" w:sz="0" w:space="0" w:color="auto"/>
        <w:bottom w:val="none" w:sz="0" w:space="0" w:color="auto"/>
        <w:right w:val="none" w:sz="0" w:space="0" w:color="auto"/>
      </w:divBdr>
    </w:div>
    <w:div w:id="1293563022">
      <w:bodyDiv w:val="1"/>
      <w:marLeft w:val="0"/>
      <w:marRight w:val="0"/>
      <w:marTop w:val="0"/>
      <w:marBottom w:val="0"/>
      <w:divBdr>
        <w:top w:val="none" w:sz="0" w:space="0" w:color="auto"/>
        <w:left w:val="none" w:sz="0" w:space="0" w:color="auto"/>
        <w:bottom w:val="none" w:sz="0" w:space="0" w:color="auto"/>
        <w:right w:val="none" w:sz="0" w:space="0" w:color="auto"/>
      </w:divBdr>
    </w:div>
    <w:div w:id="14643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odyPr wrap="square" fromWordArt="1">
        <a:prstTxWarp prst="textPlain">
          <a:avLst>
            <a:gd name="adj" fmla="val 50000"/>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BA049-EF64-407E-BD85-3D5100AF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masato</cp:lastModifiedBy>
  <cp:revision>2</cp:revision>
  <cp:lastPrinted>2017-12-04T13:27:00Z</cp:lastPrinted>
  <dcterms:created xsi:type="dcterms:W3CDTF">2018-12-12T12:32:00Z</dcterms:created>
  <dcterms:modified xsi:type="dcterms:W3CDTF">2018-12-12T12:32:00Z</dcterms:modified>
</cp:coreProperties>
</file>